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1072F" w14:textId="66CA6FC6" w:rsidR="00DB131A" w:rsidRDefault="00D879F2" w:rsidP="00B15C7E">
      <w:pPr>
        <w:jc w:val="center"/>
      </w:pPr>
      <w:r>
        <w:rPr>
          <w:rFonts w:hint="eastAsia"/>
        </w:rPr>
        <w:t>非常勤職員の一時金</w:t>
      </w:r>
      <w:r w:rsidR="00C85574">
        <w:t>について</w:t>
      </w:r>
    </w:p>
    <w:p w14:paraId="450D81F9" w14:textId="77777777" w:rsidR="00C85574" w:rsidRPr="00DA2EDB" w:rsidRDefault="00C85574"/>
    <w:p w14:paraId="323FF683" w14:textId="4FA8CE6D" w:rsidR="00C85574" w:rsidRDefault="00C85574" w:rsidP="00C85574">
      <w:pPr>
        <w:pStyle w:val="a3"/>
        <w:numPr>
          <w:ilvl w:val="0"/>
          <w:numId w:val="2"/>
        </w:numPr>
        <w:ind w:leftChars="0"/>
      </w:pPr>
      <w:r>
        <w:rPr>
          <w:rFonts w:hint="eastAsia"/>
        </w:rPr>
        <w:t xml:space="preserve">日時　</w:t>
      </w:r>
      <w:r>
        <w:rPr>
          <w:rFonts w:hint="eastAsia"/>
        </w:rPr>
        <w:t>2</w:t>
      </w:r>
      <w:r>
        <w:rPr>
          <w:rFonts w:hint="eastAsia"/>
        </w:rPr>
        <w:t>月</w:t>
      </w:r>
      <w:r w:rsidR="00D879F2">
        <w:rPr>
          <w:rFonts w:hint="eastAsia"/>
        </w:rPr>
        <w:t>16</w:t>
      </w:r>
      <w:r>
        <w:rPr>
          <w:rFonts w:hint="eastAsia"/>
        </w:rPr>
        <w:t>日</w:t>
      </w:r>
      <w:r>
        <w:rPr>
          <w:rFonts w:hint="eastAsia"/>
        </w:rPr>
        <w:t>1</w:t>
      </w:r>
      <w:r w:rsidR="00D879F2">
        <w:rPr>
          <w:rFonts w:hint="eastAsia"/>
        </w:rPr>
        <w:t>1</w:t>
      </w:r>
      <w:r>
        <w:rPr>
          <w:rFonts w:hint="eastAsia"/>
        </w:rPr>
        <w:t>時</w:t>
      </w:r>
      <w:r w:rsidR="00D879F2">
        <w:rPr>
          <w:rFonts w:hint="eastAsia"/>
        </w:rPr>
        <w:t>0</w:t>
      </w:r>
      <w:r w:rsidR="002C095A">
        <w:rPr>
          <w:rFonts w:hint="eastAsia"/>
        </w:rPr>
        <w:t>0</w:t>
      </w:r>
      <w:r w:rsidR="002C095A">
        <w:rPr>
          <w:rFonts w:hint="eastAsia"/>
        </w:rPr>
        <w:t>分</w:t>
      </w:r>
      <w:r>
        <w:rPr>
          <w:rFonts w:hint="eastAsia"/>
        </w:rPr>
        <w:t>から</w:t>
      </w:r>
      <w:r>
        <w:rPr>
          <w:rFonts w:hint="eastAsia"/>
        </w:rPr>
        <w:t>1</w:t>
      </w:r>
      <w:r w:rsidR="00D879F2">
        <w:rPr>
          <w:rFonts w:hint="eastAsia"/>
        </w:rPr>
        <w:t>1</w:t>
      </w:r>
      <w:r>
        <w:rPr>
          <w:rFonts w:hint="eastAsia"/>
        </w:rPr>
        <w:t>時</w:t>
      </w:r>
      <w:r w:rsidR="00D879F2">
        <w:rPr>
          <w:rFonts w:hint="eastAsia"/>
        </w:rPr>
        <w:t>1</w:t>
      </w:r>
      <w:r>
        <w:rPr>
          <w:rFonts w:hint="eastAsia"/>
        </w:rPr>
        <w:t>0</w:t>
      </w:r>
      <w:r>
        <w:rPr>
          <w:rFonts w:hint="eastAsia"/>
        </w:rPr>
        <w:t>分</w:t>
      </w:r>
    </w:p>
    <w:p w14:paraId="5AE0DD40" w14:textId="72B0C45D" w:rsidR="00C85574" w:rsidRDefault="00C85574" w:rsidP="00C85574">
      <w:pPr>
        <w:pStyle w:val="a3"/>
        <w:numPr>
          <w:ilvl w:val="0"/>
          <w:numId w:val="2"/>
        </w:numPr>
        <w:ind w:leftChars="0"/>
      </w:pPr>
      <w:r>
        <w:rPr>
          <w:rFonts w:hint="eastAsia"/>
        </w:rPr>
        <w:t>場所　人事課</w:t>
      </w:r>
      <w:r w:rsidR="00D879F2">
        <w:rPr>
          <w:rFonts w:hint="eastAsia"/>
        </w:rPr>
        <w:t>ヒアリング室</w:t>
      </w:r>
    </w:p>
    <w:p w14:paraId="7F94BC09" w14:textId="64853B65" w:rsidR="00C85574" w:rsidRDefault="00C85574" w:rsidP="00C85574">
      <w:pPr>
        <w:pStyle w:val="a3"/>
        <w:numPr>
          <w:ilvl w:val="0"/>
          <w:numId w:val="2"/>
        </w:numPr>
        <w:ind w:leftChars="0"/>
      </w:pPr>
      <w:r>
        <w:rPr>
          <w:rFonts w:hint="eastAsia"/>
        </w:rPr>
        <w:t xml:space="preserve">当局側　</w:t>
      </w:r>
      <w:r w:rsidR="00D879F2">
        <w:rPr>
          <w:rFonts w:hint="eastAsia"/>
        </w:rPr>
        <w:t>人事課長、</w:t>
      </w:r>
      <w:r>
        <w:rPr>
          <w:rFonts w:hint="eastAsia"/>
        </w:rPr>
        <w:t>人事企画官、職員係長</w:t>
      </w:r>
      <w:r>
        <w:br/>
      </w:r>
      <w:r>
        <w:rPr>
          <w:rFonts w:hint="eastAsia"/>
        </w:rPr>
        <w:t>組合側　部門委員長</w:t>
      </w:r>
    </w:p>
    <w:p w14:paraId="1A57E7E9" w14:textId="7F00A088" w:rsidR="00D879F2" w:rsidRDefault="00C85574" w:rsidP="00D879F2">
      <w:pPr>
        <w:pStyle w:val="a3"/>
        <w:numPr>
          <w:ilvl w:val="0"/>
          <w:numId w:val="2"/>
        </w:numPr>
        <w:ind w:leftChars="0"/>
      </w:pPr>
      <w:r>
        <w:rPr>
          <w:rFonts w:hint="eastAsia"/>
        </w:rPr>
        <w:t>説明概要</w:t>
      </w:r>
      <w:r>
        <w:br/>
      </w:r>
      <w:r w:rsidR="00E349EF">
        <w:rPr>
          <w:rFonts w:hint="eastAsia"/>
        </w:rPr>
        <w:t xml:space="preserve">　</w:t>
      </w:r>
      <w:r w:rsidR="00D879F2">
        <w:rPr>
          <w:rFonts w:hint="eastAsia"/>
        </w:rPr>
        <w:t>2</w:t>
      </w:r>
      <w:r w:rsidR="00D879F2">
        <w:rPr>
          <w:rFonts w:hint="eastAsia"/>
        </w:rPr>
        <w:t>月</w:t>
      </w:r>
      <w:r w:rsidR="00D879F2">
        <w:rPr>
          <w:rFonts w:hint="eastAsia"/>
        </w:rPr>
        <w:t>7</w:t>
      </w:r>
      <w:r w:rsidR="00D879F2">
        <w:rPr>
          <w:rFonts w:hint="eastAsia"/>
        </w:rPr>
        <w:t>日の長官交渉席上で長官が一時金支給について年度内に</w:t>
      </w:r>
      <w:r w:rsidR="00F01D2A">
        <w:rPr>
          <w:rFonts w:hint="eastAsia"/>
        </w:rPr>
        <w:t>遡給</w:t>
      </w:r>
      <w:r w:rsidR="00D879F2">
        <w:rPr>
          <w:rFonts w:hint="eastAsia"/>
        </w:rPr>
        <w:t>できるかどうか</w:t>
      </w:r>
      <w:r w:rsidR="00F01D2A">
        <w:rPr>
          <w:rFonts w:hint="eastAsia"/>
        </w:rPr>
        <w:t>検討するという</w:t>
      </w:r>
      <w:r w:rsidR="00D879F2">
        <w:rPr>
          <w:rFonts w:hint="eastAsia"/>
        </w:rPr>
        <w:t>回答があったが、その件について検討結果を回答する。</w:t>
      </w:r>
      <w:r w:rsidR="00D879F2">
        <w:br/>
      </w:r>
      <w:r w:rsidR="000F4D17">
        <w:rPr>
          <w:rFonts w:hint="eastAsia"/>
        </w:rPr>
        <w:t xml:space="preserve">　</w:t>
      </w:r>
      <w:r w:rsidR="00D879F2">
        <w:rPr>
          <w:rFonts w:hint="eastAsia"/>
        </w:rPr>
        <w:t>予算の執行状況と残額等を見ながら経理と調整してきたが、残念ながら残額で</w:t>
      </w:r>
      <w:r w:rsidR="00F01D2A">
        <w:rPr>
          <w:rFonts w:hint="eastAsia"/>
        </w:rPr>
        <w:t>遡給</w:t>
      </w:r>
      <w:r w:rsidR="00D879F2">
        <w:rPr>
          <w:rFonts w:hint="eastAsia"/>
        </w:rPr>
        <w:t>するということはできない</w:t>
      </w:r>
      <w:r w:rsidR="00F01D2A">
        <w:rPr>
          <w:rFonts w:hint="eastAsia"/>
        </w:rPr>
        <w:t>と判断した</w:t>
      </w:r>
      <w:r w:rsidR="00D879F2">
        <w:rPr>
          <w:rFonts w:hint="eastAsia"/>
        </w:rPr>
        <w:t>。長官にもその旨説明をした。</w:t>
      </w:r>
      <w:r w:rsidR="00D879F2">
        <w:br/>
      </w:r>
      <w:r w:rsidR="000F4D17">
        <w:rPr>
          <w:rFonts w:hint="eastAsia"/>
        </w:rPr>
        <w:t xml:space="preserve">　</w:t>
      </w:r>
      <w:r w:rsidR="00D879F2">
        <w:rPr>
          <w:rFonts w:hint="eastAsia"/>
        </w:rPr>
        <w:t>来年度については予算を確保しているので支給は可能となる。</w:t>
      </w:r>
    </w:p>
    <w:p w14:paraId="15D60D3E" w14:textId="7B9D6DB4" w:rsidR="0097595D" w:rsidRDefault="00E75E20" w:rsidP="00D879F2">
      <w:pPr>
        <w:pStyle w:val="a3"/>
        <w:numPr>
          <w:ilvl w:val="0"/>
          <w:numId w:val="2"/>
        </w:numPr>
        <w:ind w:leftChars="0"/>
      </w:pPr>
      <w:r>
        <w:rPr>
          <w:rFonts w:hint="eastAsia"/>
        </w:rPr>
        <w:t>若干のやりとり</w:t>
      </w:r>
    </w:p>
    <w:p w14:paraId="50697F58" w14:textId="697AE55F" w:rsidR="0097595D" w:rsidRDefault="00E75E20" w:rsidP="0097595D">
      <w:pPr>
        <w:ind w:leftChars="100" w:left="773" w:hangingChars="300" w:hanging="580"/>
      </w:pPr>
      <w:r>
        <w:t>組合：</w:t>
      </w:r>
      <w:r w:rsidR="00D879F2">
        <w:rPr>
          <w:rFonts w:hint="eastAsia"/>
        </w:rPr>
        <w:t>交渉の場で長官が</w:t>
      </w:r>
      <w:r w:rsidR="00601ADB">
        <w:rPr>
          <w:rFonts w:hint="eastAsia"/>
        </w:rPr>
        <w:t>遡給に</w:t>
      </w:r>
      <w:r w:rsidR="00D879F2">
        <w:rPr>
          <w:rFonts w:hint="eastAsia"/>
        </w:rPr>
        <w:t>ついて可能かどうか検討するという回答があったが、ある程度見込みがあったのではないかと考えている。にもかかわらず、今回の回答では原資がないために支給できないとの説明で納得できない。どの程度検討したか</w:t>
      </w:r>
      <w:r w:rsidR="00F01D2A">
        <w:rPr>
          <w:rFonts w:hint="eastAsia"/>
        </w:rPr>
        <w:t>お聞かせていただきたい。</w:t>
      </w:r>
    </w:p>
    <w:p w14:paraId="07C32479" w14:textId="1EDE01E7" w:rsidR="006B4C9A" w:rsidRDefault="00E75E20" w:rsidP="009521CE">
      <w:pPr>
        <w:ind w:leftChars="100" w:left="773" w:hangingChars="300" w:hanging="580"/>
      </w:pPr>
      <w:r>
        <w:t>当局：</w:t>
      </w:r>
      <w:r w:rsidR="00601ADB">
        <w:rPr>
          <w:rFonts w:hint="eastAsia"/>
        </w:rPr>
        <w:t>もともと</w:t>
      </w:r>
      <w:r w:rsidR="00F01D2A">
        <w:rPr>
          <w:rFonts w:hint="eastAsia"/>
        </w:rPr>
        <w:t>非常勤職員の経費については、庁費で計上して実行してきた。そのため増額を要求</w:t>
      </w:r>
      <w:r w:rsidR="000F4D17">
        <w:rPr>
          <w:rFonts w:hint="eastAsia"/>
        </w:rPr>
        <w:t>することや</w:t>
      </w:r>
      <w:r w:rsidR="00F01D2A">
        <w:rPr>
          <w:rFonts w:hint="eastAsia"/>
        </w:rPr>
        <w:t>、補正予算で要求をすることは不適切と考えている。科目の組み替えなどで捻出できるか経理に依頼したが無理だった。</w:t>
      </w:r>
    </w:p>
    <w:p w14:paraId="7378DFB9" w14:textId="31D686E0" w:rsidR="006E3C57" w:rsidRDefault="006E3C57" w:rsidP="009521CE">
      <w:pPr>
        <w:ind w:leftChars="100" w:left="773" w:hangingChars="300" w:hanging="580"/>
      </w:pPr>
      <w:r>
        <w:rPr>
          <w:rFonts w:hint="eastAsia"/>
        </w:rPr>
        <w:t>組合：</w:t>
      </w:r>
      <w:r w:rsidR="00F01D2A">
        <w:rPr>
          <w:rFonts w:hint="eastAsia"/>
        </w:rPr>
        <w:t>財務省も科目替えについては柔軟な姿勢をしていると聞いているが。</w:t>
      </w:r>
    </w:p>
    <w:p w14:paraId="11CAF8E9" w14:textId="6C9B9D0D" w:rsidR="00C5428E" w:rsidRDefault="00C5428E" w:rsidP="00C5428E">
      <w:pPr>
        <w:ind w:leftChars="100" w:left="773" w:hangingChars="300" w:hanging="580"/>
      </w:pPr>
      <w:r>
        <w:rPr>
          <w:rFonts w:hint="eastAsia"/>
        </w:rPr>
        <w:t>当局：</w:t>
      </w:r>
      <w:r w:rsidR="00F01D2A">
        <w:rPr>
          <w:rFonts w:hint="eastAsia"/>
        </w:rPr>
        <w:t>科目替えも含めて検討したが、原資がなかった。</w:t>
      </w:r>
    </w:p>
    <w:p w14:paraId="1FB3DE4A" w14:textId="6084F0B0" w:rsidR="00DD6D67" w:rsidRDefault="006B4C9A" w:rsidP="00DD6D67">
      <w:pPr>
        <w:ind w:leftChars="100" w:left="773" w:hangingChars="300" w:hanging="580"/>
      </w:pPr>
      <w:r>
        <w:rPr>
          <w:rFonts w:hint="eastAsia"/>
        </w:rPr>
        <w:t>組合：</w:t>
      </w:r>
      <w:r w:rsidR="00F01D2A">
        <w:rPr>
          <w:rFonts w:hint="eastAsia"/>
        </w:rPr>
        <w:t>すでに</w:t>
      </w:r>
      <w:r w:rsidR="00F01D2A">
        <w:rPr>
          <w:rFonts w:hint="eastAsia"/>
        </w:rPr>
        <w:t>2</w:t>
      </w:r>
      <w:r w:rsidR="00F01D2A">
        <w:rPr>
          <w:rFonts w:hint="eastAsia"/>
        </w:rPr>
        <w:t>月になっており、残額の処理が終わっているのではないか。そうではあれば、経理に依頼するのが遅かったのではないか。もともと、規定類の改定が間に合わないと説明を受けていたが、本気でやる気になって年末までに具体的な動きができなかったことに怒りを感じている。私たちの概算では</w:t>
      </w:r>
      <w:r w:rsidR="00F01D2A">
        <w:rPr>
          <w:rFonts w:hint="eastAsia"/>
        </w:rPr>
        <w:t>1</w:t>
      </w:r>
      <w:r w:rsidR="000F4D17">
        <w:rPr>
          <w:rFonts w:hint="eastAsia"/>
        </w:rPr>
        <w:t>,</w:t>
      </w:r>
      <w:r w:rsidR="00F01D2A">
        <w:rPr>
          <w:rFonts w:hint="eastAsia"/>
        </w:rPr>
        <w:t>000</w:t>
      </w:r>
      <w:r w:rsidR="00F01D2A">
        <w:rPr>
          <w:rFonts w:hint="eastAsia"/>
        </w:rPr>
        <w:t>万円未必要でない程度だとみている。</w:t>
      </w:r>
    </w:p>
    <w:p w14:paraId="5263930D" w14:textId="37C81DDD" w:rsidR="00905415" w:rsidRDefault="00DD6D67" w:rsidP="00DD6D67">
      <w:pPr>
        <w:ind w:leftChars="100" w:left="773" w:hangingChars="300" w:hanging="580"/>
      </w:pPr>
      <w:r>
        <w:rPr>
          <w:rFonts w:hint="eastAsia"/>
        </w:rPr>
        <w:t>当局：</w:t>
      </w:r>
      <w:r w:rsidR="00F01D2A">
        <w:rPr>
          <w:rFonts w:hint="eastAsia"/>
        </w:rPr>
        <w:t>必要な経費については、ご指摘のように</w:t>
      </w:r>
      <w:r w:rsidR="00F01D2A">
        <w:rPr>
          <w:rFonts w:hint="eastAsia"/>
        </w:rPr>
        <w:t>1</w:t>
      </w:r>
      <w:r w:rsidR="000F4D17">
        <w:rPr>
          <w:rFonts w:hint="eastAsia"/>
        </w:rPr>
        <w:t>,</w:t>
      </w:r>
      <w:r w:rsidR="00F01D2A">
        <w:rPr>
          <w:rFonts w:hint="eastAsia"/>
        </w:rPr>
        <w:t>000</w:t>
      </w:r>
      <w:r w:rsidR="00F01D2A">
        <w:rPr>
          <w:rFonts w:hint="eastAsia"/>
        </w:rPr>
        <w:t>万円以下であるが、原資がなかった。</w:t>
      </w:r>
    </w:p>
    <w:p w14:paraId="41E73CC3" w14:textId="77777777" w:rsidR="005B055C" w:rsidRPr="000F4D17" w:rsidRDefault="00905415" w:rsidP="00DD6D67">
      <w:pPr>
        <w:ind w:leftChars="100" w:left="773" w:hangingChars="300" w:hanging="580"/>
      </w:pPr>
      <w:r>
        <w:rPr>
          <w:rFonts w:hint="eastAsia"/>
        </w:rPr>
        <w:t>組合：</w:t>
      </w:r>
      <w:r w:rsidR="005B055C" w:rsidRPr="000F4D17">
        <w:rPr>
          <w:rFonts w:hint="eastAsia"/>
        </w:rPr>
        <w:t>他省庁の現状に足を引っ張られたという事はないのか。</w:t>
      </w:r>
    </w:p>
    <w:p w14:paraId="1D2BBBCA" w14:textId="77777777" w:rsidR="005B055C" w:rsidRPr="000F4D17" w:rsidRDefault="005B055C" w:rsidP="00DD6D67">
      <w:pPr>
        <w:ind w:leftChars="100" w:left="773" w:hangingChars="300" w:hanging="580"/>
      </w:pPr>
      <w:r w:rsidRPr="000F4D17">
        <w:rPr>
          <w:rFonts w:hint="eastAsia"/>
        </w:rPr>
        <w:t>当局：それはない。原資さえあれば他省庁が支払わなくても気象庁としては実行する予定だった。</w:t>
      </w:r>
    </w:p>
    <w:p w14:paraId="510D2F37" w14:textId="14CD25B1" w:rsidR="00905415" w:rsidRPr="005B055C" w:rsidRDefault="005B055C" w:rsidP="00DD6D67">
      <w:pPr>
        <w:ind w:leftChars="100" w:left="773" w:hangingChars="300" w:hanging="580"/>
        <w:rPr>
          <w:color w:val="FF0000"/>
        </w:rPr>
      </w:pPr>
      <w:r w:rsidRPr="000F4D17">
        <w:rPr>
          <w:rFonts w:hint="eastAsia"/>
        </w:rPr>
        <w:t>組合：</w:t>
      </w:r>
      <w:r w:rsidR="00F01D2A" w:rsidRPr="000F4D17">
        <w:rPr>
          <w:rFonts w:hint="eastAsia"/>
        </w:rPr>
        <w:t>この問題は当該の職員にとっては、すごく重要な問題だと思っている。当初説明より前進</w:t>
      </w:r>
      <w:r w:rsidR="00F01D2A">
        <w:rPr>
          <w:rFonts w:hint="eastAsia"/>
        </w:rPr>
        <w:t>した回答だったので期待をしていた。</w:t>
      </w:r>
    </w:p>
    <w:p w14:paraId="7DA87841" w14:textId="07ACEC2D" w:rsidR="006E3C57" w:rsidRDefault="005B055C" w:rsidP="006E3C57">
      <w:pPr>
        <w:ind w:leftChars="100" w:left="773" w:hangingChars="300" w:hanging="580"/>
      </w:pPr>
      <w:r>
        <w:rPr>
          <w:rFonts w:hint="eastAsia"/>
        </w:rPr>
        <w:t>当局：</w:t>
      </w:r>
      <w:r w:rsidR="00F01D2A">
        <w:rPr>
          <w:rFonts w:hint="eastAsia"/>
        </w:rPr>
        <w:t>努力はしたが原資が足りなかった</w:t>
      </w:r>
      <w:r w:rsidR="006E3C57">
        <w:rPr>
          <w:rFonts w:hint="eastAsia"/>
        </w:rPr>
        <w:t>。</w:t>
      </w:r>
    </w:p>
    <w:sectPr w:rsidR="006E3C57" w:rsidSect="007262B9">
      <w:pgSz w:w="11906" w:h="16838" w:code="9"/>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1E731" w14:textId="77777777" w:rsidR="003A008E" w:rsidRDefault="003A008E" w:rsidP="005169AC">
      <w:r>
        <w:separator/>
      </w:r>
    </w:p>
  </w:endnote>
  <w:endnote w:type="continuationSeparator" w:id="0">
    <w:p w14:paraId="72AAD190" w14:textId="77777777" w:rsidR="003A008E" w:rsidRDefault="003A008E" w:rsidP="00516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D91A8" w14:textId="77777777" w:rsidR="003A008E" w:rsidRDefault="003A008E" w:rsidP="005169AC">
      <w:r>
        <w:separator/>
      </w:r>
    </w:p>
  </w:footnote>
  <w:footnote w:type="continuationSeparator" w:id="0">
    <w:p w14:paraId="50996507" w14:textId="77777777" w:rsidR="003A008E" w:rsidRDefault="003A008E" w:rsidP="00516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8129B6"/>
    <w:multiLevelType w:val="hybridMultilevel"/>
    <w:tmpl w:val="ED6CD0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8D316B"/>
    <w:multiLevelType w:val="hybridMultilevel"/>
    <w:tmpl w:val="9C026BB8"/>
    <w:lvl w:ilvl="0" w:tplc="54C6BC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574"/>
    <w:rsid w:val="00065CF7"/>
    <w:rsid w:val="000915C1"/>
    <w:rsid w:val="000B72E2"/>
    <w:rsid w:val="000E4534"/>
    <w:rsid w:val="000E7531"/>
    <w:rsid w:val="000F282C"/>
    <w:rsid w:val="000F4D17"/>
    <w:rsid w:val="001158EB"/>
    <w:rsid w:val="001240EB"/>
    <w:rsid w:val="001D19A8"/>
    <w:rsid w:val="001F2594"/>
    <w:rsid w:val="002C095A"/>
    <w:rsid w:val="002E75BA"/>
    <w:rsid w:val="00300170"/>
    <w:rsid w:val="00336245"/>
    <w:rsid w:val="003A008E"/>
    <w:rsid w:val="003A07EE"/>
    <w:rsid w:val="003A3C31"/>
    <w:rsid w:val="003C7542"/>
    <w:rsid w:val="003D36A9"/>
    <w:rsid w:val="0041715F"/>
    <w:rsid w:val="00423C31"/>
    <w:rsid w:val="004258B7"/>
    <w:rsid w:val="004355DB"/>
    <w:rsid w:val="00442804"/>
    <w:rsid w:val="00456D5D"/>
    <w:rsid w:val="00457794"/>
    <w:rsid w:val="0048505D"/>
    <w:rsid w:val="004E26D3"/>
    <w:rsid w:val="004E2E6B"/>
    <w:rsid w:val="004F786B"/>
    <w:rsid w:val="00514512"/>
    <w:rsid w:val="005169AC"/>
    <w:rsid w:val="00565306"/>
    <w:rsid w:val="005846FB"/>
    <w:rsid w:val="00586A12"/>
    <w:rsid w:val="00587ED6"/>
    <w:rsid w:val="005B055C"/>
    <w:rsid w:val="005D0132"/>
    <w:rsid w:val="005D12E5"/>
    <w:rsid w:val="005D6440"/>
    <w:rsid w:val="00601ADB"/>
    <w:rsid w:val="0061508D"/>
    <w:rsid w:val="00617BE8"/>
    <w:rsid w:val="006240E3"/>
    <w:rsid w:val="00635A2F"/>
    <w:rsid w:val="006A153D"/>
    <w:rsid w:val="006B4C9A"/>
    <w:rsid w:val="006D7D68"/>
    <w:rsid w:val="006E3C57"/>
    <w:rsid w:val="006F0C30"/>
    <w:rsid w:val="00711F41"/>
    <w:rsid w:val="00722AC5"/>
    <w:rsid w:val="00723096"/>
    <w:rsid w:val="007262B9"/>
    <w:rsid w:val="00763DB3"/>
    <w:rsid w:val="00791E66"/>
    <w:rsid w:val="00795A55"/>
    <w:rsid w:val="007D73AC"/>
    <w:rsid w:val="0080467A"/>
    <w:rsid w:val="0081072F"/>
    <w:rsid w:val="00826EB8"/>
    <w:rsid w:val="0084192B"/>
    <w:rsid w:val="00850F1E"/>
    <w:rsid w:val="00870BC9"/>
    <w:rsid w:val="008E3B20"/>
    <w:rsid w:val="008E5B75"/>
    <w:rsid w:val="008F6BF8"/>
    <w:rsid w:val="00903D81"/>
    <w:rsid w:val="00905415"/>
    <w:rsid w:val="00905774"/>
    <w:rsid w:val="00934BD8"/>
    <w:rsid w:val="00940F24"/>
    <w:rsid w:val="009521CE"/>
    <w:rsid w:val="00960A83"/>
    <w:rsid w:val="0097595D"/>
    <w:rsid w:val="00983F8C"/>
    <w:rsid w:val="0099571E"/>
    <w:rsid w:val="009D7FA6"/>
    <w:rsid w:val="009E4885"/>
    <w:rsid w:val="009E7982"/>
    <w:rsid w:val="009F4C30"/>
    <w:rsid w:val="00A74774"/>
    <w:rsid w:val="00AA5975"/>
    <w:rsid w:val="00AF7D3F"/>
    <w:rsid w:val="00B07408"/>
    <w:rsid w:val="00B15C7E"/>
    <w:rsid w:val="00B301D4"/>
    <w:rsid w:val="00B57197"/>
    <w:rsid w:val="00B60E46"/>
    <w:rsid w:val="00BC5800"/>
    <w:rsid w:val="00BE764D"/>
    <w:rsid w:val="00C03C9C"/>
    <w:rsid w:val="00C11B72"/>
    <w:rsid w:val="00C14660"/>
    <w:rsid w:val="00C5428E"/>
    <w:rsid w:val="00C76112"/>
    <w:rsid w:val="00C80DFA"/>
    <w:rsid w:val="00C85574"/>
    <w:rsid w:val="00C94ECE"/>
    <w:rsid w:val="00CA5F44"/>
    <w:rsid w:val="00CB01A6"/>
    <w:rsid w:val="00D12200"/>
    <w:rsid w:val="00D1427C"/>
    <w:rsid w:val="00D34220"/>
    <w:rsid w:val="00D85204"/>
    <w:rsid w:val="00D879F2"/>
    <w:rsid w:val="00D91288"/>
    <w:rsid w:val="00DA2EDB"/>
    <w:rsid w:val="00DB1123"/>
    <w:rsid w:val="00DB131A"/>
    <w:rsid w:val="00DC1569"/>
    <w:rsid w:val="00DD6D67"/>
    <w:rsid w:val="00DE11FE"/>
    <w:rsid w:val="00E349EF"/>
    <w:rsid w:val="00E44E08"/>
    <w:rsid w:val="00E72BD2"/>
    <w:rsid w:val="00E75E20"/>
    <w:rsid w:val="00EA131F"/>
    <w:rsid w:val="00EC77C1"/>
    <w:rsid w:val="00EF2C86"/>
    <w:rsid w:val="00EF484D"/>
    <w:rsid w:val="00F01D2A"/>
    <w:rsid w:val="00F13CCD"/>
    <w:rsid w:val="00F242F5"/>
    <w:rsid w:val="00F97AA3"/>
    <w:rsid w:val="00FA7D7F"/>
    <w:rsid w:val="00FC4157"/>
    <w:rsid w:val="00FC4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164C4B2"/>
  <w15:docId w15:val="{7C8BB9A2-5C71-4434-BAAE-53AC75E62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8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5574"/>
    <w:pPr>
      <w:ind w:leftChars="400" w:left="840"/>
    </w:pPr>
  </w:style>
  <w:style w:type="paragraph" w:styleId="a4">
    <w:name w:val="header"/>
    <w:basedOn w:val="a"/>
    <w:link w:val="a5"/>
    <w:uiPriority w:val="99"/>
    <w:unhideWhenUsed/>
    <w:rsid w:val="005169AC"/>
    <w:pPr>
      <w:tabs>
        <w:tab w:val="center" w:pos="4252"/>
        <w:tab w:val="right" w:pos="8504"/>
      </w:tabs>
      <w:snapToGrid w:val="0"/>
    </w:pPr>
  </w:style>
  <w:style w:type="character" w:customStyle="1" w:styleId="a5">
    <w:name w:val="ヘッダー (文字)"/>
    <w:basedOn w:val="a0"/>
    <w:link w:val="a4"/>
    <w:uiPriority w:val="99"/>
    <w:rsid w:val="005169AC"/>
  </w:style>
  <w:style w:type="paragraph" w:styleId="a6">
    <w:name w:val="footer"/>
    <w:basedOn w:val="a"/>
    <w:link w:val="a7"/>
    <w:uiPriority w:val="99"/>
    <w:unhideWhenUsed/>
    <w:rsid w:val="005169AC"/>
    <w:pPr>
      <w:tabs>
        <w:tab w:val="center" w:pos="4252"/>
        <w:tab w:val="right" w:pos="8504"/>
      </w:tabs>
      <w:snapToGrid w:val="0"/>
    </w:pPr>
  </w:style>
  <w:style w:type="character" w:customStyle="1" w:styleId="a7">
    <w:name w:val="フッター (文字)"/>
    <w:basedOn w:val="a0"/>
    <w:link w:val="a6"/>
    <w:uiPriority w:val="99"/>
    <w:rsid w:val="005169AC"/>
  </w:style>
  <w:style w:type="character" w:styleId="a8">
    <w:name w:val="annotation reference"/>
    <w:basedOn w:val="a0"/>
    <w:uiPriority w:val="99"/>
    <w:semiHidden/>
    <w:unhideWhenUsed/>
    <w:rsid w:val="002C095A"/>
    <w:rPr>
      <w:sz w:val="18"/>
      <w:szCs w:val="18"/>
    </w:rPr>
  </w:style>
  <w:style w:type="paragraph" w:styleId="a9">
    <w:name w:val="annotation text"/>
    <w:basedOn w:val="a"/>
    <w:link w:val="aa"/>
    <w:uiPriority w:val="99"/>
    <w:semiHidden/>
    <w:unhideWhenUsed/>
    <w:rsid w:val="002C095A"/>
    <w:pPr>
      <w:jc w:val="left"/>
    </w:pPr>
  </w:style>
  <w:style w:type="character" w:customStyle="1" w:styleId="aa">
    <w:name w:val="コメント文字列 (文字)"/>
    <w:basedOn w:val="a0"/>
    <w:link w:val="a9"/>
    <w:uiPriority w:val="99"/>
    <w:semiHidden/>
    <w:rsid w:val="002C095A"/>
  </w:style>
  <w:style w:type="paragraph" w:styleId="ab">
    <w:name w:val="annotation subject"/>
    <w:basedOn w:val="a9"/>
    <w:next w:val="a9"/>
    <w:link w:val="ac"/>
    <w:uiPriority w:val="99"/>
    <w:semiHidden/>
    <w:unhideWhenUsed/>
    <w:rsid w:val="002C095A"/>
    <w:rPr>
      <w:b/>
      <w:bCs/>
    </w:rPr>
  </w:style>
  <w:style w:type="character" w:customStyle="1" w:styleId="ac">
    <w:name w:val="コメント内容 (文字)"/>
    <w:basedOn w:val="aa"/>
    <w:link w:val="ab"/>
    <w:uiPriority w:val="99"/>
    <w:semiHidden/>
    <w:rsid w:val="002C095A"/>
    <w:rPr>
      <w:b/>
      <w:bCs/>
    </w:rPr>
  </w:style>
  <w:style w:type="paragraph" w:styleId="ad">
    <w:name w:val="Balloon Text"/>
    <w:basedOn w:val="a"/>
    <w:link w:val="ae"/>
    <w:uiPriority w:val="99"/>
    <w:semiHidden/>
    <w:unhideWhenUsed/>
    <w:rsid w:val="002C095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C095A"/>
    <w:rPr>
      <w:rFonts w:asciiTheme="majorHAnsi" w:eastAsiaTheme="majorEastAsia" w:hAnsiTheme="majorHAnsi" w:cstheme="majorBidi"/>
      <w:sz w:val="18"/>
      <w:szCs w:val="18"/>
    </w:rPr>
  </w:style>
  <w:style w:type="table" w:styleId="af">
    <w:name w:val="Table Grid"/>
    <w:basedOn w:val="a1"/>
    <w:uiPriority w:val="59"/>
    <w:rsid w:val="00D12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2E7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pc27u</dc:creator>
  <cp:lastModifiedBy>PC11s</cp:lastModifiedBy>
  <cp:revision>5</cp:revision>
  <dcterms:created xsi:type="dcterms:W3CDTF">2022-02-16T12:46:00Z</dcterms:created>
  <dcterms:modified xsi:type="dcterms:W3CDTF">2022-02-18T01:22:00Z</dcterms:modified>
</cp:coreProperties>
</file>