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C3C40" w14:textId="77777777" w:rsidR="00051FD5" w:rsidRPr="006D0303" w:rsidRDefault="00051FD5" w:rsidP="00051FD5">
      <w:pPr>
        <w:rPr>
          <w:rFonts w:ascii="ＭＳ ゴシック" w:eastAsia="ＭＳ ゴシック" w:hAnsi="ＭＳ ゴシック"/>
          <w:b/>
          <w:color w:val="A6A6A6" w:themeColor="background1" w:themeShade="A6"/>
          <w:sz w:val="22"/>
          <w:szCs w:val="22"/>
        </w:rPr>
      </w:pPr>
      <w:r w:rsidRPr="006D0303">
        <w:rPr>
          <w:rFonts w:ascii="ＭＳ ゴシック" w:eastAsia="ＭＳ ゴシック" w:hAnsi="ＭＳ ゴシック" w:hint="eastAsia"/>
          <w:b/>
          <w:color w:val="A6A6A6" w:themeColor="background1" w:themeShade="A6"/>
          <w:sz w:val="22"/>
          <w:szCs w:val="22"/>
        </w:rPr>
        <w:t>Ⅴ　分野別のたたかい</w:t>
      </w:r>
    </w:p>
    <w:p w14:paraId="107BBF35" w14:textId="77777777" w:rsidR="0078561E" w:rsidRPr="006D0303" w:rsidRDefault="0078561E" w:rsidP="0078561E">
      <w:pPr>
        <w:rPr>
          <w:rFonts w:ascii="ＭＳ ゴシック" w:eastAsia="ＭＳ ゴシック" w:hAnsi="ＭＳ ゴシック"/>
          <w:b/>
          <w:bCs/>
          <w:color w:val="A6A6A6" w:themeColor="background1" w:themeShade="A6"/>
          <w:sz w:val="22"/>
          <w:szCs w:val="22"/>
        </w:rPr>
      </w:pPr>
      <w:r w:rsidRPr="006D0303">
        <w:rPr>
          <w:rFonts w:ascii="ＭＳ ゴシック" w:eastAsia="ＭＳ ゴシック" w:hAnsi="ＭＳ ゴシック" w:hint="eastAsia"/>
          <w:b/>
          <w:bCs/>
          <w:color w:val="A6A6A6" w:themeColor="background1" w:themeShade="A6"/>
          <w:sz w:val="22"/>
          <w:szCs w:val="22"/>
        </w:rPr>
        <w:t>１．地象火山業務</w:t>
      </w:r>
    </w:p>
    <w:p w14:paraId="7662FB24" w14:textId="77777777" w:rsidR="0078561E" w:rsidRPr="006D0303" w:rsidRDefault="0078561E" w:rsidP="0078561E">
      <w:pPr>
        <w:rPr>
          <w:rFonts w:ascii="ＭＳ 明朝" w:hAnsi="ＭＳ 明朝"/>
          <w:color w:val="A6A6A6" w:themeColor="background1" w:themeShade="A6"/>
          <w:sz w:val="22"/>
          <w:szCs w:val="22"/>
        </w:rPr>
      </w:pPr>
      <w:r w:rsidRPr="006D0303">
        <w:rPr>
          <w:rFonts w:ascii="ＭＳ 明朝" w:hAnsi="ＭＳ 明朝" w:hint="eastAsia"/>
          <w:color w:val="A6A6A6" w:themeColor="background1" w:themeShade="A6"/>
          <w:sz w:val="22"/>
          <w:szCs w:val="22"/>
        </w:rPr>
        <w:t>（１）地震業務</w:t>
      </w:r>
    </w:p>
    <w:p w14:paraId="25E7F4C5" w14:textId="77777777" w:rsidR="0078561E" w:rsidRPr="006D0303" w:rsidRDefault="0078561E" w:rsidP="0078561E">
      <w:pPr>
        <w:rPr>
          <w:rFonts w:ascii="ＭＳ 明朝" w:hAnsi="ＭＳ 明朝"/>
          <w:color w:val="A6A6A6" w:themeColor="background1" w:themeShade="A6"/>
          <w:sz w:val="22"/>
          <w:szCs w:val="22"/>
        </w:rPr>
      </w:pPr>
      <w:r w:rsidRPr="006D0303">
        <w:rPr>
          <w:rFonts w:ascii="ＭＳ 明朝" w:hAnsi="ＭＳ 明朝" w:hint="eastAsia"/>
          <w:color w:val="A6A6A6" w:themeColor="background1" w:themeShade="A6"/>
          <w:sz w:val="22"/>
          <w:szCs w:val="22"/>
        </w:rPr>
        <w:t>（２）火山業務</w:t>
      </w:r>
    </w:p>
    <w:p w14:paraId="112D0097" w14:textId="77777777" w:rsidR="0078561E" w:rsidRPr="006D0303" w:rsidRDefault="0078561E" w:rsidP="0078561E">
      <w:pPr>
        <w:rPr>
          <w:rFonts w:ascii="ＭＳ 明朝" w:hAnsi="ＭＳ 明朝"/>
          <w:color w:val="A6A6A6" w:themeColor="background1" w:themeShade="A6"/>
          <w:sz w:val="22"/>
          <w:szCs w:val="22"/>
        </w:rPr>
      </w:pPr>
      <w:r w:rsidRPr="006D0303">
        <w:rPr>
          <w:rFonts w:ascii="ＭＳ 明朝" w:hAnsi="ＭＳ 明朝" w:hint="eastAsia"/>
          <w:color w:val="A6A6A6" w:themeColor="background1" w:themeShade="A6"/>
          <w:sz w:val="22"/>
          <w:szCs w:val="22"/>
        </w:rPr>
        <w:t>（３）地磁気観測所</w:t>
      </w:r>
    </w:p>
    <w:p w14:paraId="6D9E8E75" w14:textId="33E2B293" w:rsidR="0078561E" w:rsidRDefault="0078561E" w:rsidP="00051FD5">
      <w:pPr>
        <w:rPr>
          <w:rFonts w:ascii="ＭＳ 明朝" w:hAnsi="ＭＳ 明朝"/>
          <w:color w:val="A6A6A6" w:themeColor="background1" w:themeShade="A6"/>
          <w:sz w:val="22"/>
          <w:szCs w:val="22"/>
        </w:rPr>
      </w:pPr>
    </w:p>
    <w:p w14:paraId="1AE981E1" w14:textId="77777777" w:rsidR="006D0303" w:rsidRPr="006D0303" w:rsidRDefault="006D0303" w:rsidP="00051FD5">
      <w:pPr>
        <w:rPr>
          <w:rFonts w:ascii="ＭＳ 明朝" w:hAnsi="ＭＳ 明朝"/>
          <w:color w:val="A6A6A6" w:themeColor="background1" w:themeShade="A6"/>
          <w:sz w:val="22"/>
          <w:szCs w:val="22"/>
        </w:rPr>
      </w:pPr>
    </w:p>
    <w:p w14:paraId="022AC362" w14:textId="77777777" w:rsidR="00597CD1" w:rsidRPr="006D0303" w:rsidRDefault="00597CD1" w:rsidP="00597CD1">
      <w:pPr>
        <w:rPr>
          <w:rFonts w:ascii="ＭＳ ゴシック" w:eastAsia="ＭＳ ゴシック" w:hAnsi="ＭＳ ゴシック"/>
          <w:b/>
          <w:bCs/>
          <w:color w:val="A6A6A6" w:themeColor="background1" w:themeShade="A6"/>
          <w:sz w:val="22"/>
          <w:szCs w:val="22"/>
        </w:rPr>
      </w:pPr>
      <w:r w:rsidRPr="006D0303">
        <w:rPr>
          <w:rFonts w:ascii="ＭＳ ゴシック" w:eastAsia="ＭＳ ゴシック" w:hAnsi="ＭＳ ゴシック" w:hint="eastAsia"/>
          <w:b/>
          <w:bCs/>
          <w:color w:val="A6A6A6" w:themeColor="background1" w:themeShade="A6"/>
          <w:sz w:val="22"/>
          <w:szCs w:val="22"/>
        </w:rPr>
        <w:t>２．予報業務</w:t>
      </w:r>
    </w:p>
    <w:p w14:paraId="3D963103" w14:textId="77777777" w:rsidR="00597CD1" w:rsidRPr="006D0303" w:rsidRDefault="00597CD1" w:rsidP="00597CD1">
      <w:pPr>
        <w:rPr>
          <w:rFonts w:ascii="ＭＳ 明朝" w:hAnsi="ＭＳ 明朝"/>
          <w:color w:val="A6A6A6" w:themeColor="background1" w:themeShade="A6"/>
          <w:sz w:val="22"/>
          <w:szCs w:val="22"/>
        </w:rPr>
      </w:pPr>
      <w:r w:rsidRPr="006D0303">
        <w:rPr>
          <w:rFonts w:ascii="ＭＳ 明朝" w:hAnsi="ＭＳ 明朝" w:hint="eastAsia"/>
          <w:color w:val="A6A6A6" w:themeColor="background1" w:themeShade="A6"/>
          <w:sz w:val="22"/>
          <w:szCs w:val="22"/>
        </w:rPr>
        <w:t>（１）頻発する気象災害と新たな業務の増加</w:t>
      </w:r>
    </w:p>
    <w:p w14:paraId="7CC30709" w14:textId="77777777" w:rsidR="00597CD1" w:rsidRPr="006D0303" w:rsidRDefault="00597CD1" w:rsidP="00597CD1">
      <w:pPr>
        <w:rPr>
          <w:rFonts w:ascii="ＭＳ 明朝" w:hAnsi="ＭＳ 明朝"/>
          <w:color w:val="A6A6A6" w:themeColor="background1" w:themeShade="A6"/>
          <w:sz w:val="22"/>
          <w:szCs w:val="22"/>
        </w:rPr>
      </w:pPr>
      <w:r w:rsidRPr="006D0303">
        <w:rPr>
          <w:rFonts w:ascii="ＭＳ 明朝" w:hAnsi="ＭＳ 明朝" w:hint="eastAsia"/>
          <w:color w:val="A6A6A6" w:themeColor="background1" w:themeShade="A6"/>
          <w:sz w:val="22"/>
          <w:szCs w:val="22"/>
        </w:rPr>
        <w:t>（２）海上予警報の高度化体制の整備</w:t>
      </w:r>
    </w:p>
    <w:p w14:paraId="30846CC7" w14:textId="77777777" w:rsidR="00597CD1" w:rsidRPr="006D0303" w:rsidRDefault="00597CD1" w:rsidP="00597CD1">
      <w:pPr>
        <w:rPr>
          <w:rFonts w:ascii="ＭＳ 明朝" w:hAnsi="ＭＳ 明朝"/>
          <w:color w:val="A6A6A6" w:themeColor="background1" w:themeShade="A6"/>
          <w:sz w:val="22"/>
          <w:szCs w:val="22"/>
        </w:rPr>
      </w:pPr>
      <w:r w:rsidRPr="006D0303">
        <w:rPr>
          <w:rFonts w:ascii="ＭＳ 明朝" w:hAnsi="ＭＳ 明朝" w:hint="eastAsia"/>
          <w:color w:val="A6A6A6" w:themeColor="background1" w:themeShade="A6"/>
          <w:sz w:val="22"/>
          <w:szCs w:val="22"/>
        </w:rPr>
        <w:t>（３）府県予報業務の集約について</w:t>
      </w:r>
    </w:p>
    <w:p w14:paraId="5B1B5DF5" w14:textId="77777777" w:rsidR="00E32D6D" w:rsidRDefault="00E32D6D" w:rsidP="00597CD1">
      <w:pPr>
        <w:rPr>
          <w:rFonts w:ascii="ＭＳ 明朝" w:hAnsi="ＭＳ 明朝"/>
          <w:sz w:val="22"/>
          <w:szCs w:val="22"/>
        </w:rPr>
      </w:pPr>
    </w:p>
    <w:p w14:paraId="4412C280" w14:textId="75E7DD22" w:rsidR="00597CD1" w:rsidRPr="00F20A93" w:rsidRDefault="00597CD1" w:rsidP="00597CD1">
      <w:pPr>
        <w:rPr>
          <w:rFonts w:ascii="ＭＳ 明朝" w:hAnsi="ＭＳ 明朝"/>
          <w:sz w:val="22"/>
          <w:szCs w:val="22"/>
        </w:rPr>
      </w:pPr>
      <w:r w:rsidRPr="00F20A93">
        <w:rPr>
          <w:rFonts w:ascii="ＭＳ 明朝" w:hAnsi="ＭＳ 明朝" w:hint="eastAsia"/>
          <w:sz w:val="22"/>
          <w:szCs w:val="22"/>
        </w:rPr>
        <w:t>（４）週間予報業務及び季節予報の集約について</w:t>
      </w:r>
      <w:r w:rsidR="00E32D6D" w:rsidRPr="00F20A93">
        <w:rPr>
          <w:rFonts w:ascii="ＭＳ 明朝" w:hAnsi="ＭＳ 明朝" w:hint="eastAsia"/>
          <w:sz w:val="22"/>
          <w:szCs w:val="22"/>
        </w:rPr>
        <w:t>（気候情報課　2022年度末から７名減）</w:t>
      </w:r>
    </w:p>
    <w:p w14:paraId="1EBC8F3B" w14:textId="77777777" w:rsidR="00597CD1" w:rsidRPr="00F20A93" w:rsidRDefault="00597CD1" w:rsidP="00C6030A">
      <w:pPr>
        <w:ind w:firstLineChars="100" w:firstLine="220"/>
        <w:rPr>
          <w:rFonts w:ascii="ＭＳ 明朝" w:hAnsi="ＭＳ 明朝"/>
          <w:sz w:val="22"/>
          <w:szCs w:val="22"/>
        </w:rPr>
      </w:pPr>
      <w:r w:rsidRPr="00F20A93">
        <w:rPr>
          <w:rFonts w:ascii="ＭＳ 明朝" w:hAnsi="ＭＳ 明朝" w:hint="eastAsia"/>
          <w:sz w:val="22"/>
          <w:szCs w:val="22"/>
        </w:rPr>
        <w:t>①　週間予報業務の集約</w:t>
      </w:r>
    </w:p>
    <w:p w14:paraId="59CEF325" w14:textId="77777777" w:rsidR="00A77538" w:rsidRPr="00F20A93" w:rsidRDefault="00F03E5B" w:rsidP="00C6030A">
      <w:pPr>
        <w:ind w:leftChars="200" w:left="420" w:firstLineChars="100" w:firstLine="220"/>
        <w:rPr>
          <w:rFonts w:ascii="ＭＳ 明朝" w:hAnsi="ＭＳ 明朝"/>
          <w:sz w:val="22"/>
          <w:szCs w:val="22"/>
        </w:rPr>
      </w:pPr>
      <w:r w:rsidRPr="00F20A93">
        <w:rPr>
          <w:rFonts w:ascii="ＭＳ 明朝" w:hAnsi="ＭＳ 明朝" w:hint="eastAsia"/>
          <w:sz w:val="22"/>
          <w:szCs w:val="22"/>
        </w:rPr>
        <w:t>地方予報中枢</w:t>
      </w:r>
      <w:r w:rsidR="00044A6C" w:rsidRPr="00F20A93">
        <w:rPr>
          <w:rFonts w:ascii="ＭＳ 明朝" w:hAnsi="ＭＳ 明朝" w:hint="eastAsia"/>
          <w:sz w:val="22"/>
          <w:szCs w:val="22"/>
        </w:rPr>
        <w:t>（東京管区を除く管区</w:t>
      </w:r>
      <w:r w:rsidR="00DD7D74" w:rsidRPr="00F20A93">
        <w:rPr>
          <w:rFonts w:ascii="ＭＳ 明朝" w:hAnsi="ＭＳ 明朝" w:hint="eastAsia"/>
          <w:sz w:val="22"/>
          <w:szCs w:val="22"/>
        </w:rPr>
        <w:t>気象台と沖縄地方気象台</w:t>
      </w:r>
      <w:r w:rsidR="00044A6C" w:rsidRPr="00F20A93">
        <w:rPr>
          <w:rFonts w:ascii="ＭＳ 明朝" w:hAnsi="ＭＳ 明朝" w:hint="eastAsia"/>
          <w:sz w:val="22"/>
          <w:szCs w:val="22"/>
        </w:rPr>
        <w:t>及び旧</w:t>
      </w:r>
      <w:r w:rsidR="00DD7D74" w:rsidRPr="00F20A93">
        <w:rPr>
          <w:rFonts w:ascii="ＭＳ 明朝" w:hAnsi="ＭＳ 明朝" w:hint="eastAsia"/>
          <w:sz w:val="22"/>
          <w:szCs w:val="22"/>
        </w:rPr>
        <w:t>地方気象台</w:t>
      </w:r>
      <w:r w:rsidR="00044A6C" w:rsidRPr="00F20A93">
        <w:rPr>
          <w:rFonts w:ascii="ＭＳ 明朝" w:hAnsi="ＭＳ 明朝" w:hint="eastAsia"/>
          <w:sz w:val="22"/>
          <w:szCs w:val="22"/>
        </w:rPr>
        <w:t>）</w:t>
      </w:r>
      <w:r w:rsidRPr="00F20A93">
        <w:rPr>
          <w:rFonts w:ascii="ＭＳ 明朝" w:hAnsi="ＭＳ 明朝" w:hint="eastAsia"/>
          <w:sz w:val="22"/>
          <w:szCs w:val="22"/>
        </w:rPr>
        <w:t>で行っていた週間予報の発表業務は、2021年度末までに本庁に集約され</w:t>
      </w:r>
      <w:r w:rsidR="00DD7D74" w:rsidRPr="00F20A93">
        <w:rPr>
          <w:rFonts w:ascii="ＭＳ 明朝" w:hAnsi="ＭＳ 明朝" w:hint="eastAsia"/>
          <w:sz w:val="22"/>
          <w:szCs w:val="22"/>
        </w:rPr>
        <w:t>まし</w:t>
      </w:r>
      <w:r w:rsidRPr="00F20A93">
        <w:rPr>
          <w:rFonts w:ascii="ＭＳ 明朝" w:hAnsi="ＭＳ 明朝" w:hint="eastAsia"/>
          <w:sz w:val="22"/>
          <w:szCs w:val="22"/>
        </w:rPr>
        <w:t>たが、本庁においては、</w:t>
      </w:r>
      <w:r w:rsidRPr="00F20A93">
        <w:rPr>
          <w:rFonts w:ascii="ＭＳ 明朝" w:hAnsi="ＭＳ 明朝"/>
          <w:sz w:val="22"/>
          <w:szCs w:val="22"/>
        </w:rPr>
        <w:t>2022</w:t>
      </w:r>
      <w:r w:rsidRPr="00F20A93">
        <w:rPr>
          <w:rFonts w:ascii="ＭＳ 明朝" w:hAnsi="ＭＳ 明朝" w:hint="eastAsia"/>
          <w:sz w:val="22"/>
          <w:szCs w:val="22"/>
        </w:rPr>
        <w:t>年度末まで地方週間天気予報を継続して発表する必要</w:t>
      </w:r>
      <w:r w:rsidR="00DD7D74" w:rsidRPr="00F20A93">
        <w:rPr>
          <w:rFonts w:ascii="ＭＳ 明朝" w:hAnsi="ＭＳ 明朝" w:hint="eastAsia"/>
          <w:sz w:val="22"/>
          <w:szCs w:val="22"/>
        </w:rPr>
        <w:t>が</w:t>
      </w:r>
      <w:r w:rsidRPr="00F20A93">
        <w:rPr>
          <w:rFonts w:ascii="ＭＳ 明朝" w:hAnsi="ＭＳ 明朝" w:hint="eastAsia"/>
          <w:sz w:val="22"/>
          <w:szCs w:val="22"/>
        </w:rPr>
        <w:t>あった</w:t>
      </w:r>
      <w:r w:rsidR="00DD7D74" w:rsidRPr="00F20A93">
        <w:rPr>
          <w:rFonts w:ascii="ＭＳ 明朝" w:hAnsi="ＭＳ 明朝" w:hint="eastAsia"/>
          <w:sz w:val="22"/>
          <w:szCs w:val="22"/>
        </w:rPr>
        <w:t>ことから</w:t>
      </w:r>
      <w:r w:rsidR="00044A6C" w:rsidRPr="00F20A93">
        <w:rPr>
          <w:rFonts w:ascii="ＭＳ 明朝" w:hAnsi="ＭＳ 明朝" w:hint="eastAsia"/>
          <w:sz w:val="22"/>
          <w:szCs w:val="22"/>
        </w:rPr>
        <w:t>、</w:t>
      </w:r>
      <w:r w:rsidRPr="00F20A93">
        <w:rPr>
          <w:rFonts w:ascii="ＭＳ 明朝" w:hAnsi="ＭＳ 明朝" w:hint="eastAsia"/>
          <w:sz w:val="22"/>
          <w:szCs w:val="22"/>
        </w:rPr>
        <w:t>6シート（</w:t>
      </w:r>
      <w:r w:rsidR="00044A6C" w:rsidRPr="00F20A93">
        <w:rPr>
          <w:rFonts w:ascii="ＭＳ 明朝" w:hAnsi="ＭＳ 明朝" w:hint="eastAsia"/>
          <w:sz w:val="22"/>
          <w:szCs w:val="22"/>
        </w:rPr>
        <w:t>7</w:t>
      </w:r>
      <w:r w:rsidRPr="00F20A93">
        <w:rPr>
          <w:rFonts w:ascii="ＭＳ 明朝" w:hAnsi="ＭＳ 明朝" w:hint="eastAsia"/>
          <w:sz w:val="22"/>
          <w:szCs w:val="22"/>
        </w:rPr>
        <w:t>人で11中枢と全般を分担）による週間予報</w:t>
      </w:r>
      <w:r w:rsidR="00044A6C" w:rsidRPr="00F20A93">
        <w:rPr>
          <w:rFonts w:ascii="ＭＳ 明朝" w:hAnsi="ＭＳ 明朝" w:hint="eastAsia"/>
          <w:sz w:val="22"/>
          <w:szCs w:val="22"/>
        </w:rPr>
        <w:t>作業</w:t>
      </w:r>
      <w:r w:rsidRPr="00F20A93">
        <w:rPr>
          <w:rFonts w:ascii="ＭＳ 明朝" w:hAnsi="ＭＳ 明朝" w:hint="eastAsia"/>
          <w:sz w:val="22"/>
          <w:szCs w:val="22"/>
        </w:rPr>
        <w:t>を実施してき</w:t>
      </w:r>
      <w:r w:rsidR="00DD7D74" w:rsidRPr="00F20A93">
        <w:rPr>
          <w:rFonts w:ascii="ＭＳ 明朝" w:hAnsi="ＭＳ 明朝" w:hint="eastAsia"/>
          <w:sz w:val="22"/>
          <w:szCs w:val="22"/>
        </w:rPr>
        <w:t>ました</w:t>
      </w:r>
      <w:r w:rsidRPr="00F20A93">
        <w:rPr>
          <w:rFonts w:ascii="ＭＳ 明朝" w:hAnsi="ＭＳ 明朝" w:hint="eastAsia"/>
          <w:sz w:val="22"/>
          <w:szCs w:val="22"/>
        </w:rPr>
        <w:t>。</w:t>
      </w:r>
    </w:p>
    <w:p w14:paraId="080705D8" w14:textId="77777777" w:rsidR="00E3003B" w:rsidRPr="00F20A93" w:rsidRDefault="00F03E5B" w:rsidP="00C6030A">
      <w:pPr>
        <w:ind w:leftChars="200" w:left="420" w:firstLineChars="100" w:firstLine="220"/>
        <w:rPr>
          <w:rFonts w:ascii="ＭＳ 明朝" w:hAnsi="ＭＳ 明朝"/>
          <w:sz w:val="22"/>
          <w:szCs w:val="22"/>
        </w:rPr>
      </w:pPr>
      <w:r w:rsidRPr="00F20A93">
        <w:rPr>
          <w:rFonts w:ascii="ＭＳ 明朝" w:hAnsi="ＭＳ 明朝" w:hint="eastAsia"/>
          <w:sz w:val="22"/>
          <w:szCs w:val="22"/>
        </w:rPr>
        <w:t>2023年度は</w:t>
      </w:r>
      <w:r w:rsidR="00DD7D74" w:rsidRPr="00F20A93">
        <w:rPr>
          <w:rFonts w:ascii="ＭＳ 明朝" w:hAnsi="ＭＳ 明朝" w:hint="eastAsia"/>
          <w:sz w:val="22"/>
          <w:szCs w:val="22"/>
        </w:rPr>
        <w:t>、</w:t>
      </w:r>
      <w:r w:rsidRPr="00F20A93">
        <w:rPr>
          <w:rFonts w:ascii="ＭＳ 明朝" w:hAnsi="ＭＳ 明朝" w:hint="eastAsia"/>
          <w:sz w:val="22"/>
          <w:szCs w:val="22"/>
        </w:rPr>
        <w:t>地方週間予報の廃止に伴い、3シート（4名で11中枢と全般を担当）</w:t>
      </w:r>
      <w:r w:rsidR="00515693" w:rsidRPr="00F20A93">
        <w:rPr>
          <w:rFonts w:ascii="ＭＳ 明朝" w:hAnsi="ＭＳ 明朝" w:hint="eastAsia"/>
          <w:sz w:val="22"/>
          <w:szCs w:val="22"/>
        </w:rPr>
        <w:t>と、地方中枢担当が前年度から半減</w:t>
      </w:r>
      <w:r w:rsidR="00E3003B" w:rsidRPr="00F20A93">
        <w:rPr>
          <w:rFonts w:ascii="ＭＳ 明朝" w:hAnsi="ＭＳ 明朝" w:hint="eastAsia"/>
          <w:sz w:val="22"/>
          <w:szCs w:val="22"/>
        </w:rPr>
        <w:t>したばかりでなく、</w:t>
      </w:r>
      <w:r w:rsidR="00230F4D" w:rsidRPr="00F20A93">
        <w:rPr>
          <w:rFonts w:ascii="ＭＳ 明朝" w:hAnsi="ＭＳ 明朝" w:hint="eastAsia"/>
          <w:sz w:val="22"/>
          <w:szCs w:val="22"/>
        </w:rPr>
        <w:t>開発を担当する予報課からの併任者も削減されたことから、合計5名</w:t>
      </w:r>
      <w:r w:rsidR="00044A6C" w:rsidRPr="00F20A93">
        <w:rPr>
          <w:rFonts w:ascii="ＭＳ 明朝" w:hAnsi="ＭＳ 明朝" w:hint="eastAsia"/>
          <w:sz w:val="22"/>
          <w:szCs w:val="22"/>
        </w:rPr>
        <w:t>も</w:t>
      </w:r>
      <w:r w:rsidR="00230F4D" w:rsidRPr="00F20A93">
        <w:rPr>
          <w:rFonts w:ascii="ＭＳ 明朝" w:hAnsi="ＭＳ 明朝" w:hint="eastAsia"/>
          <w:sz w:val="22"/>
          <w:szCs w:val="22"/>
        </w:rPr>
        <w:t>の</w:t>
      </w:r>
      <w:r w:rsidR="00044A6C" w:rsidRPr="00F20A93">
        <w:rPr>
          <w:rFonts w:ascii="ＭＳ 明朝" w:hAnsi="ＭＳ 明朝" w:hint="eastAsia"/>
          <w:sz w:val="22"/>
          <w:szCs w:val="22"/>
        </w:rPr>
        <w:t>大幅</w:t>
      </w:r>
      <w:r w:rsidR="00230F4D" w:rsidRPr="00F20A93">
        <w:rPr>
          <w:rFonts w:ascii="ＭＳ 明朝" w:hAnsi="ＭＳ 明朝" w:hint="eastAsia"/>
          <w:sz w:val="22"/>
          <w:szCs w:val="22"/>
        </w:rPr>
        <w:t>削減とな</w:t>
      </w:r>
      <w:r w:rsidR="00DD7D74" w:rsidRPr="00F20A93">
        <w:rPr>
          <w:rFonts w:ascii="ＭＳ 明朝" w:hAnsi="ＭＳ 明朝" w:hint="eastAsia"/>
          <w:sz w:val="22"/>
          <w:szCs w:val="22"/>
        </w:rPr>
        <w:t>りました</w:t>
      </w:r>
      <w:r w:rsidR="00230F4D" w:rsidRPr="00F20A93">
        <w:rPr>
          <w:rFonts w:ascii="ＭＳ 明朝" w:hAnsi="ＭＳ 明朝" w:hint="eastAsia"/>
          <w:sz w:val="22"/>
          <w:szCs w:val="22"/>
        </w:rPr>
        <w:t>。業務的には、地方週間予報が廃止されたのみで</w:t>
      </w:r>
      <w:r w:rsidR="00A77538" w:rsidRPr="00F20A93">
        <w:rPr>
          <w:rFonts w:ascii="ＭＳ 明朝" w:hAnsi="ＭＳ 明朝" w:hint="eastAsia"/>
          <w:sz w:val="22"/>
          <w:szCs w:val="22"/>
        </w:rPr>
        <w:t>すが</w:t>
      </w:r>
      <w:r w:rsidR="00BB3417" w:rsidRPr="00F20A93">
        <w:rPr>
          <w:rFonts w:ascii="ＭＳ 明朝" w:hAnsi="ＭＳ 明朝" w:hint="eastAsia"/>
          <w:sz w:val="22"/>
          <w:szCs w:val="22"/>
        </w:rPr>
        <w:t>、業務量の削減に見合った人員の削減数とはとても言えません。</w:t>
      </w:r>
    </w:p>
    <w:p w14:paraId="42CF7F09" w14:textId="58868A37" w:rsidR="00597CD1" w:rsidRPr="00F20A93" w:rsidRDefault="00F455B4" w:rsidP="00C6030A">
      <w:pPr>
        <w:ind w:leftChars="200" w:left="420" w:firstLineChars="100" w:firstLine="220"/>
        <w:rPr>
          <w:rFonts w:ascii="ＭＳ 明朝" w:hAnsi="ＭＳ 明朝"/>
          <w:sz w:val="22"/>
          <w:szCs w:val="22"/>
        </w:rPr>
      </w:pPr>
      <w:r w:rsidRPr="00F20A93">
        <w:rPr>
          <w:rFonts w:ascii="ＭＳ 明朝" w:hAnsi="ＭＳ 明朝" w:hint="eastAsia"/>
          <w:sz w:val="22"/>
          <w:szCs w:val="22"/>
        </w:rPr>
        <w:t>週間予報</w:t>
      </w:r>
      <w:r w:rsidR="00BB3417" w:rsidRPr="00F20A93">
        <w:rPr>
          <w:rFonts w:ascii="ＭＳ 明朝" w:hAnsi="ＭＳ 明朝" w:hint="eastAsia"/>
          <w:sz w:val="22"/>
          <w:szCs w:val="22"/>
        </w:rPr>
        <w:t>の</w:t>
      </w:r>
      <w:r w:rsidRPr="00F20A93">
        <w:rPr>
          <w:rFonts w:ascii="ＭＳ 明朝" w:hAnsi="ＭＳ 明朝" w:hint="eastAsia"/>
          <w:sz w:val="22"/>
          <w:szCs w:val="22"/>
        </w:rPr>
        <w:t>業務</w:t>
      </w:r>
      <w:r w:rsidR="00230F4D" w:rsidRPr="00F20A93">
        <w:rPr>
          <w:rFonts w:ascii="ＭＳ 明朝" w:hAnsi="ＭＳ 明朝" w:hint="eastAsia"/>
          <w:sz w:val="22"/>
          <w:szCs w:val="22"/>
        </w:rPr>
        <w:t>は、</w:t>
      </w:r>
      <w:r w:rsidRPr="00F20A93">
        <w:rPr>
          <w:rFonts w:ascii="ＭＳ 明朝" w:hAnsi="ＭＳ 明朝" w:hint="eastAsia"/>
          <w:sz w:val="22"/>
          <w:szCs w:val="22"/>
        </w:rPr>
        <w:t>近年の頻発する大雨や暴風、高波</w:t>
      </w:r>
      <w:r w:rsidR="00044A6C" w:rsidRPr="00F20A93">
        <w:rPr>
          <w:rFonts w:ascii="ＭＳ 明朝" w:hAnsi="ＭＳ 明朝" w:hint="eastAsia"/>
          <w:sz w:val="22"/>
          <w:szCs w:val="22"/>
        </w:rPr>
        <w:t>、高潮</w:t>
      </w:r>
      <w:r w:rsidRPr="00F20A93">
        <w:rPr>
          <w:rFonts w:ascii="ＭＳ 明朝" w:hAnsi="ＭＳ 明朝" w:hint="eastAsia"/>
          <w:sz w:val="22"/>
          <w:szCs w:val="22"/>
        </w:rPr>
        <w:t>などの気象災害に対して、日々の天気予報に加え、早期注意情報や高温に関する気象情報などの</w:t>
      </w:r>
      <w:r w:rsidR="00044A6C" w:rsidRPr="00F20A93">
        <w:rPr>
          <w:rFonts w:ascii="ＭＳ 明朝" w:hAnsi="ＭＳ 明朝" w:hint="eastAsia"/>
          <w:sz w:val="22"/>
          <w:szCs w:val="22"/>
        </w:rPr>
        <w:t>プロダクト</w:t>
      </w:r>
      <w:r w:rsidRPr="00F20A93">
        <w:rPr>
          <w:rFonts w:ascii="ＭＳ 明朝" w:hAnsi="ＭＳ 明朝" w:hint="eastAsia"/>
          <w:sz w:val="22"/>
          <w:szCs w:val="22"/>
        </w:rPr>
        <w:t>の検討・発表</w:t>
      </w:r>
      <w:r w:rsidR="00D11085" w:rsidRPr="00F20A93">
        <w:rPr>
          <w:rFonts w:ascii="ＭＳ 明朝" w:hAnsi="ＭＳ 明朝" w:hint="eastAsia"/>
          <w:sz w:val="22"/>
          <w:szCs w:val="22"/>
        </w:rPr>
        <w:t>を通じて</w:t>
      </w:r>
      <w:r w:rsidR="00230F4D" w:rsidRPr="00F20A93">
        <w:rPr>
          <w:rFonts w:ascii="ＭＳ 明朝" w:hAnsi="ＭＳ 明朝" w:hint="eastAsia"/>
          <w:sz w:val="22"/>
          <w:szCs w:val="22"/>
        </w:rPr>
        <w:t>、</w:t>
      </w:r>
      <w:r w:rsidR="00BB3417" w:rsidRPr="00F20A93">
        <w:rPr>
          <w:rFonts w:ascii="ＭＳ 明朝" w:hAnsi="ＭＳ 明朝" w:hint="eastAsia"/>
          <w:sz w:val="22"/>
          <w:szCs w:val="22"/>
        </w:rPr>
        <w:t>早い段階で</w:t>
      </w:r>
      <w:r w:rsidR="00230F4D" w:rsidRPr="00F20A93">
        <w:rPr>
          <w:rFonts w:ascii="ＭＳ 明朝" w:hAnsi="ＭＳ 明朝" w:hint="eastAsia"/>
          <w:sz w:val="22"/>
          <w:szCs w:val="22"/>
        </w:rPr>
        <w:t>危機感を正しく</w:t>
      </w:r>
      <w:r w:rsidR="00E3003B" w:rsidRPr="00F20A93">
        <w:rPr>
          <w:rFonts w:ascii="ＭＳ 明朝" w:hAnsi="ＭＳ 明朝" w:hint="eastAsia"/>
          <w:sz w:val="22"/>
          <w:szCs w:val="22"/>
        </w:rPr>
        <w:t>且緻密に</w:t>
      </w:r>
      <w:r w:rsidR="00230F4D" w:rsidRPr="00F20A93">
        <w:rPr>
          <w:rFonts w:ascii="ＭＳ 明朝" w:hAnsi="ＭＳ 明朝" w:hint="eastAsia"/>
          <w:sz w:val="22"/>
          <w:szCs w:val="22"/>
        </w:rPr>
        <w:t>伝える</w:t>
      </w:r>
      <w:r w:rsidR="00D41A08" w:rsidRPr="00F20A93">
        <w:rPr>
          <w:rFonts w:ascii="ＭＳ 明朝" w:hAnsi="ＭＳ 明朝" w:hint="eastAsia"/>
          <w:sz w:val="22"/>
          <w:szCs w:val="22"/>
        </w:rPr>
        <w:t>ことが</w:t>
      </w:r>
      <w:r w:rsidR="00044A6C" w:rsidRPr="00F20A93">
        <w:rPr>
          <w:rFonts w:ascii="ＭＳ 明朝" w:hAnsi="ＭＳ 明朝" w:hint="eastAsia"/>
          <w:sz w:val="22"/>
          <w:szCs w:val="22"/>
        </w:rPr>
        <w:t>益々求められ</w:t>
      </w:r>
      <w:r w:rsidR="00DD7D74" w:rsidRPr="00F20A93">
        <w:rPr>
          <w:rFonts w:ascii="ＭＳ 明朝" w:hAnsi="ＭＳ 明朝" w:hint="eastAsia"/>
          <w:sz w:val="22"/>
          <w:szCs w:val="22"/>
        </w:rPr>
        <w:t>て</w:t>
      </w:r>
      <w:r w:rsidR="00D11085" w:rsidRPr="00F20A93">
        <w:rPr>
          <w:rFonts w:ascii="ＭＳ 明朝" w:hAnsi="ＭＳ 明朝" w:hint="eastAsia"/>
          <w:sz w:val="22"/>
          <w:szCs w:val="22"/>
        </w:rPr>
        <w:t>います。</w:t>
      </w:r>
      <w:r w:rsidR="00E3003B" w:rsidRPr="00F20A93">
        <w:rPr>
          <w:rFonts w:ascii="ＭＳ 明朝" w:hAnsi="ＭＳ 明朝" w:hint="eastAsia"/>
          <w:sz w:val="22"/>
          <w:szCs w:val="22"/>
        </w:rPr>
        <w:t>このような背景から、</w:t>
      </w:r>
      <w:r w:rsidR="00D11085" w:rsidRPr="00F20A93">
        <w:rPr>
          <w:rFonts w:ascii="ＭＳ 明朝" w:hAnsi="ＭＳ 明朝" w:hint="eastAsia"/>
          <w:sz w:val="22"/>
          <w:szCs w:val="22"/>
        </w:rPr>
        <w:t>より良いプロダクトを国民に提供するための分担業務や開発業務に専念できる時間（調査日勤）</w:t>
      </w:r>
      <w:r w:rsidR="00E3003B" w:rsidRPr="00F20A93">
        <w:rPr>
          <w:rFonts w:ascii="ＭＳ 明朝" w:hAnsi="ＭＳ 明朝" w:hint="eastAsia"/>
          <w:sz w:val="22"/>
          <w:szCs w:val="22"/>
        </w:rPr>
        <w:t>も重要・不可欠ですが、逆に、人員削減により4</w:t>
      </w:r>
      <w:r w:rsidR="00D11085" w:rsidRPr="00F20A93">
        <w:rPr>
          <w:rFonts w:ascii="ＭＳ 明朝" w:hAnsi="ＭＳ 明朝" w:hint="eastAsia"/>
          <w:sz w:val="22"/>
          <w:szCs w:val="22"/>
        </w:rPr>
        <w:t>週で3日程度と激減しました。</w:t>
      </w:r>
      <w:r w:rsidR="00044A6C" w:rsidRPr="00F20A93">
        <w:rPr>
          <w:rFonts w:ascii="ＭＳ 明朝" w:hAnsi="ＭＳ 明朝" w:hint="eastAsia"/>
          <w:sz w:val="22"/>
          <w:szCs w:val="22"/>
        </w:rPr>
        <w:t>安直な人員整理により、プロダクト</w:t>
      </w:r>
      <w:r w:rsidR="00DD7D74" w:rsidRPr="00F20A93">
        <w:rPr>
          <w:rFonts w:ascii="ＭＳ 明朝" w:hAnsi="ＭＳ 明朝" w:hint="eastAsia"/>
          <w:sz w:val="22"/>
          <w:szCs w:val="22"/>
        </w:rPr>
        <w:t>が</w:t>
      </w:r>
      <w:r w:rsidR="00044A6C" w:rsidRPr="00F20A93">
        <w:rPr>
          <w:rFonts w:ascii="ＭＳ 明朝" w:hAnsi="ＭＳ 明朝" w:hint="eastAsia"/>
          <w:sz w:val="22"/>
          <w:szCs w:val="22"/>
        </w:rPr>
        <w:t>維持</w:t>
      </w:r>
      <w:r w:rsidR="00DD7D74" w:rsidRPr="00F20A93">
        <w:rPr>
          <w:rFonts w:ascii="ＭＳ 明朝" w:hAnsi="ＭＳ 明朝" w:hint="eastAsia"/>
          <w:sz w:val="22"/>
          <w:szCs w:val="22"/>
        </w:rPr>
        <w:t>、向上できるか</w:t>
      </w:r>
      <w:r w:rsidR="00044A6C" w:rsidRPr="00F20A93">
        <w:rPr>
          <w:rFonts w:ascii="ＭＳ 明朝" w:hAnsi="ＭＳ 明朝" w:hint="eastAsia"/>
          <w:sz w:val="22"/>
          <w:szCs w:val="22"/>
        </w:rPr>
        <w:t>非常な危機感を覚えている</w:t>
      </w:r>
      <w:r w:rsidR="00DD7D74" w:rsidRPr="00F20A93">
        <w:rPr>
          <w:rFonts w:ascii="ＭＳ 明朝" w:hAnsi="ＭＳ 明朝" w:hint="eastAsia"/>
          <w:sz w:val="22"/>
          <w:szCs w:val="22"/>
        </w:rPr>
        <w:t>ところです</w:t>
      </w:r>
      <w:r w:rsidR="00044A6C" w:rsidRPr="00F20A93">
        <w:rPr>
          <w:rFonts w:ascii="ＭＳ 明朝" w:hAnsi="ＭＳ 明朝" w:hint="eastAsia"/>
          <w:sz w:val="22"/>
          <w:szCs w:val="22"/>
        </w:rPr>
        <w:t>。</w:t>
      </w:r>
      <w:r w:rsidR="00F20A93" w:rsidRPr="00F20A93">
        <w:rPr>
          <w:rFonts w:ascii="ＭＳ 明朝" w:hAnsi="ＭＳ 明朝" w:hint="eastAsia"/>
          <w:sz w:val="22"/>
          <w:szCs w:val="22"/>
        </w:rPr>
        <w:t>危機回避には、</w:t>
      </w:r>
      <w:r w:rsidR="00F20A93" w:rsidRPr="00F20A93">
        <w:rPr>
          <w:rFonts w:ascii="ＭＳ 明朝" w:hAnsi="ＭＳ 明朝" w:hint="eastAsia"/>
          <w:sz w:val="22"/>
          <w:szCs w:val="22"/>
        </w:rPr>
        <w:t>迅速かつ適切な人員増が</w:t>
      </w:r>
      <w:r w:rsidR="00F20A93" w:rsidRPr="00F20A93">
        <w:rPr>
          <w:rFonts w:ascii="ＭＳ 明朝" w:hAnsi="ＭＳ 明朝" w:hint="eastAsia"/>
          <w:sz w:val="22"/>
          <w:szCs w:val="22"/>
        </w:rPr>
        <w:t>必要です。</w:t>
      </w:r>
    </w:p>
    <w:p w14:paraId="2D494361" w14:textId="77777777" w:rsidR="00597CD1" w:rsidRPr="00F20A93" w:rsidRDefault="00597CD1" w:rsidP="00C6030A">
      <w:pPr>
        <w:ind w:firstLineChars="100" w:firstLine="220"/>
        <w:rPr>
          <w:rFonts w:ascii="ＭＳ 明朝" w:hAnsi="ＭＳ 明朝"/>
          <w:sz w:val="22"/>
          <w:szCs w:val="22"/>
        </w:rPr>
      </w:pPr>
      <w:r w:rsidRPr="00F20A93">
        <w:rPr>
          <w:rFonts w:ascii="ＭＳ 明朝" w:hAnsi="ＭＳ 明朝" w:hint="eastAsia"/>
          <w:sz w:val="22"/>
          <w:szCs w:val="22"/>
        </w:rPr>
        <w:t>②　季節予報の集約</w:t>
      </w:r>
    </w:p>
    <w:p w14:paraId="6F3004F7" w14:textId="03B17A88" w:rsidR="00482EEB" w:rsidRPr="00F20A93" w:rsidRDefault="00597CD1" w:rsidP="009D39E9">
      <w:pPr>
        <w:ind w:leftChars="200" w:left="420" w:firstLineChars="100" w:firstLine="220"/>
        <w:rPr>
          <w:rFonts w:ascii="ＭＳ 明朝" w:hAnsi="ＭＳ 明朝"/>
          <w:sz w:val="22"/>
          <w:szCs w:val="22"/>
        </w:rPr>
      </w:pPr>
      <w:r w:rsidRPr="00F20A93">
        <w:rPr>
          <w:rFonts w:ascii="ＭＳ 明朝" w:hAnsi="ＭＳ 明朝" w:hint="eastAsia"/>
          <w:sz w:val="22"/>
          <w:szCs w:val="22"/>
        </w:rPr>
        <w:t>2021年度末に季節予報</w:t>
      </w:r>
      <w:r w:rsidR="00DD7D74" w:rsidRPr="00F20A93">
        <w:rPr>
          <w:rFonts w:ascii="ＭＳ 明朝" w:hAnsi="ＭＳ 明朝" w:hint="eastAsia"/>
          <w:sz w:val="22"/>
          <w:szCs w:val="22"/>
        </w:rPr>
        <w:t>の発表</w:t>
      </w:r>
      <w:r w:rsidRPr="00F20A93">
        <w:rPr>
          <w:rFonts w:ascii="ＭＳ 明朝" w:hAnsi="ＭＳ 明朝" w:hint="eastAsia"/>
          <w:sz w:val="22"/>
          <w:szCs w:val="22"/>
        </w:rPr>
        <w:t>業務</w:t>
      </w:r>
      <w:r w:rsidR="00DD7D74" w:rsidRPr="00F20A93">
        <w:rPr>
          <w:rFonts w:ascii="ＭＳ 明朝" w:hAnsi="ＭＳ 明朝" w:hint="eastAsia"/>
          <w:sz w:val="22"/>
          <w:szCs w:val="22"/>
        </w:rPr>
        <w:t>を</w:t>
      </w:r>
      <w:r w:rsidRPr="00F20A93">
        <w:rPr>
          <w:rFonts w:ascii="ＭＳ 明朝" w:hAnsi="ＭＳ 明朝" w:hint="eastAsia"/>
          <w:sz w:val="22"/>
          <w:szCs w:val="22"/>
        </w:rPr>
        <w:t>本庁</w:t>
      </w:r>
      <w:r w:rsidR="00DD7D74" w:rsidRPr="00F20A93">
        <w:rPr>
          <w:rFonts w:ascii="ＭＳ 明朝" w:hAnsi="ＭＳ 明朝" w:hint="eastAsia"/>
          <w:sz w:val="22"/>
          <w:szCs w:val="22"/>
        </w:rPr>
        <w:t>に</w:t>
      </w:r>
      <w:r w:rsidRPr="00F20A93">
        <w:rPr>
          <w:rFonts w:ascii="ＭＳ 明朝" w:hAnsi="ＭＳ 明朝" w:hint="eastAsia"/>
          <w:sz w:val="22"/>
          <w:szCs w:val="22"/>
        </w:rPr>
        <w:t>集約</w:t>
      </w:r>
      <w:r w:rsidR="00DD7D74" w:rsidRPr="00F20A93">
        <w:rPr>
          <w:rFonts w:ascii="ＭＳ 明朝" w:hAnsi="ＭＳ 明朝" w:hint="eastAsia"/>
          <w:sz w:val="22"/>
          <w:szCs w:val="22"/>
        </w:rPr>
        <w:t>したこと</w:t>
      </w:r>
      <w:r w:rsidRPr="00F20A93">
        <w:rPr>
          <w:rFonts w:ascii="ＭＳ 明朝" w:hAnsi="ＭＳ 明朝" w:hint="eastAsia"/>
          <w:sz w:val="22"/>
          <w:szCs w:val="22"/>
        </w:rPr>
        <w:t>に</w:t>
      </w:r>
      <w:r w:rsidR="00DD7D74" w:rsidRPr="00F20A93">
        <w:rPr>
          <w:rFonts w:ascii="ＭＳ 明朝" w:hAnsi="ＭＳ 明朝" w:hint="eastAsia"/>
          <w:sz w:val="22"/>
          <w:szCs w:val="22"/>
        </w:rPr>
        <w:t>伴い</w:t>
      </w:r>
      <w:r w:rsidRPr="00F20A93">
        <w:rPr>
          <w:rFonts w:ascii="ＭＳ 明朝" w:hAnsi="ＭＳ 明朝" w:hint="eastAsia"/>
          <w:sz w:val="22"/>
          <w:szCs w:val="22"/>
        </w:rPr>
        <w:t>、</w:t>
      </w:r>
      <w:r w:rsidR="00DD7D74" w:rsidRPr="00F20A93">
        <w:rPr>
          <w:rFonts w:ascii="ＭＳ 明朝" w:hAnsi="ＭＳ 明朝" w:hint="eastAsia"/>
          <w:sz w:val="22"/>
          <w:szCs w:val="22"/>
        </w:rPr>
        <w:t>地方予報中枢（東京管区を除く</w:t>
      </w:r>
      <w:r w:rsidRPr="00F20A93">
        <w:rPr>
          <w:rFonts w:ascii="ＭＳ 明朝" w:hAnsi="ＭＳ 明朝" w:hint="eastAsia"/>
          <w:sz w:val="22"/>
          <w:szCs w:val="22"/>
        </w:rPr>
        <w:t>管区</w:t>
      </w:r>
      <w:r w:rsidR="00DD7D74" w:rsidRPr="00F20A93">
        <w:rPr>
          <w:rFonts w:ascii="ＭＳ 明朝" w:hAnsi="ＭＳ 明朝" w:hint="eastAsia"/>
          <w:sz w:val="22"/>
          <w:szCs w:val="22"/>
        </w:rPr>
        <w:t>気象台と</w:t>
      </w:r>
      <w:r w:rsidRPr="00F20A93">
        <w:rPr>
          <w:rFonts w:ascii="ＭＳ 明朝" w:hAnsi="ＭＳ 明朝" w:hint="eastAsia"/>
          <w:sz w:val="22"/>
          <w:szCs w:val="22"/>
        </w:rPr>
        <w:t>沖縄</w:t>
      </w:r>
      <w:r w:rsidR="00DD7D74" w:rsidRPr="00F20A93">
        <w:rPr>
          <w:rFonts w:ascii="ＭＳ 明朝" w:hAnsi="ＭＳ 明朝" w:hint="eastAsia"/>
          <w:sz w:val="22"/>
          <w:szCs w:val="22"/>
        </w:rPr>
        <w:t>地方気象台及び</w:t>
      </w:r>
      <w:r w:rsidRPr="00F20A93">
        <w:rPr>
          <w:rFonts w:ascii="ＭＳ 明朝" w:hAnsi="ＭＳ 明朝" w:hint="eastAsia"/>
          <w:sz w:val="22"/>
          <w:szCs w:val="22"/>
        </w:rPr>
        <w:t>旧地方気象台</w:t>
      </w:r>
      <w:r w:rsidR="00DD7D74" w:rsidRPr="00F20A93">
        <w:rPr>
          <w:rFonts w:ascii="ＭＳ 明朝" w:hAnsi="ＭＳ 明朝" w:hint="eastAsia"/>
          <w:sz w:val="22"/>
          <w:szCs w:val="22"/>
        </w:rPr>
        <w:t>）</w:t>
      </w:r>
      <w:r w:rsidRPr="00F20A93">
        <w:rPr>
          <w:rFonts w:ascii="ＭＳ 明朝" w:hAnsi="ＭＳ 明朝" w:hint="eastAsia"/>
          <w:sz w:val="22"/>
          <w:szCs w:val="22"/>
        </w:rPr>
        <w:t>の予報官が</w:t>
      </w:r>
      <w:r w:rsidR="00C5637E" w:rsidRPr="00F20A93">
        <w:rPr>
          <w:rFonts w:ascii="ＭＳ 明朝" w:hAnsi="ＭＳ 明朝" w:hint="eastAsia"/>
          <w:sz w:val="22"/>
          <w:szCs w:val="22"/>
        </w:rPr>
        <w:t>１</w:t>
      </w:r>
      <w:r w:rsidRPr="00F20A93">
        <w:rPr>
          <w:rFonts w:ascii="ＭＳ 明朝" w:hAnsi="ＭＳ 明朝" w:hint="eastAsia"/>
          <w:sz w:val="22"/>
          <w:szCs w:val="22"/>
        </w:rPr>
        <w:t>人ずつ計10人削減されましたが、本庁への振替は５人にとどまり、季節予報は全国11</w:t>
      </w:r>
      <w:r w:rsidR="00F84A94" w:rsidRPr="00F20A93">
        <w:rPr>
          <w:rFonts w:ascii="ＭＳ 明朝" w:hAnsi="ＭＳ 明朝" w:hint="eastAsia"/>
          <w:sz w:val="22"/>
          <w:szCs w:val="22"/>
        </w:rPr>
        <w:t>の地方予報</w:t>
      </w:r>
      <w:r w:rsidRPr="00F20A93">
        <w:rPr>
          <w:rFonts w:ascii="ＭＳ 明朝" w:hAnsi="ＭＳ 明朝" w:hint="eastAsia"/>
          <w:sz w:val="22"/>
          <w:szCs w:val="22"/>
        </w:rPr>
        <w:t>中枢を４人のブロック担当が分担</w:t>
      </w:r>
      <w:r w:rsidR="00DD7D74" w:rsidRPr="00F20A93">
        <w:rPr>
          <w:rFonts w:ascii="ＭＳ 明朝" w:hAnsi="ＭＳ 明朝" w:hint="eastAsia"/>
          <w:sz w:val="22"/>
          <w:szCs w:val="22"/>
        </w:rPr>
        <w:t>することとなりました</w:t>
      </w:r>
      <w:r w:rsidRPr="00F20A93">
        <w:rPr>
          <w:rFonts w:ascii="ＭＳ 明朝" w:hAnsi="ＭＳ 明朝" w:hint="eastAsia"/>
          <w:sz w:val="22"/>
          <w:szCs w:val="22"/>
        </w:rPr>
        <w:t>。気候特性の異なる複数の</w:t>
      </w:r>
      <w:r w:rsidR="00DD7D74" w:rsidRPr="00F20A93">
        <w:rPr>
          <w:rFonts w:ascii="ＭＳ 明朝" w:hAnsi="ＭＳ 明朝" w:hint="eastAsia"/>
          <w:sz w:val="22"/>
          <w:szCs w:val="22"/>
        </w:rPr>
        <w:t>地方</w:t>
      </w:r>
      <w:r w:rsidRPr="00F20A93">
        <w:rPr>
          <w:rFonts w:ascii="ＭＳ 明朝" w:hAnsi="ＭＳ 明朝" w:hint="eastAsia"/>
          <w:sz w:val="22"/>
          <w:szCs w:val="22"/>
        </w:rPr>
        <w:t>の季節予報、天候情報、気候解説などを１人で担うことは負担が大きく、交代要員の手当もままならない状況</w:t>
      </w:r>
      <w:r w:rsidR="00482EEB" w:rsidRPr="00F20A93">
        <w:rPr>
          <w:rFonts w:ascii="ＭＳ 明朝" w:hAnsi="ＭＳ 明朝" w:hint="eastAsia"/>
          <w:sz w:val="22"/>
          <w:szCs w:val="22"/>
        </w:rPr>
        <w:t>が続いています。</w:t>
      </w:r>
    </w:p>
    <w:p w14:paraId="63D1D68B" w14:textId="5A317354" w:rsidR="00482EEB" w:rsidRPr="00F20A93" w:rsidRDefault="00DD7D74" w:rsidP="00F84A94">
      <w:pPr>
        <w:ind w:leftChars="200" w:left="420" w:firstLineChars="100" w:firstLine="220"/>
        <w:rPr>
          <w:rFonts w:ascii="ＭＳ 明朝" w:hAnsi="ＭＳ 明朝"/>
          <w:sz w:val="22"/>
          <w:szCs w:val="22"/>
        </w:rPr>
      </w:pPr>
      <w:r w:rsidRPr="00F20A93">
        <w:rPr>
          <w:rFonts w:ascii="ＭＳ 明朝" w:hAnsi="ＭＳ 明朝" w:hint="eastAsia"/>
          <w:sz w:val="22"/>
          <w:szCs w:val="22"/>
        </w:rPr>
        <w:t>2023年度は、</w:t>
      </w:r>
      <w:r w:rsidR="009D39E9" w:rsidRPr="00F20A93">
        <w:rPr>
          <w:rFonts w:ascii="ＭＳ 明朝" w:hAnsi="ＭＳ 明朝" w:hint="eastAsia"/>
          <w:sz w:val="22"/>
          <w:szCs w:val="22"/>
        </w:rPr>
        <w:t>気候情報</w:t>
      </w:r>
      <w:r w:rsidRPr="00F20A93">
        <w:rPr>
          <w:rFonts w:ascii="ＭＳ 明朝" w:hAnsi="ＭＳ 明朝" w:hint="eastAsia"/>
          <w:sz w:val="22"/>
          <w:szCs w:val="22"/>
        </w:rPr>
        <w:t>課の定員削減に伴い季節予報を</w:t>
      </w:r>
      <w:r w:rsidR="00F84A94" w:rsidRPr="00F20A93">
        <w:rPr>
          <w:rFonts w:ascii="ＭＳ 明朝" w:hAnsi="ＭＳ 明朝" w:hint="eastAsia"/>
          <w:sz w:val="22"/>
          <w:szCs w:val="22"/>
        </w:rPr>
        <w:t>補佐・担当</w:t>
      </w:r>
      <w:r w:rsidRPr="00F20A93">
        <w:rPr>
          <w:rFonts w:ascii="ＭＳ 明朝" w:hAnsi="ＭＳ 明朝" w:hint="eastAsia"/>
          <w:sz w:val="22"/>
          <w:szCs w:val="22"/>
        </w:rPr>
        <w:t>する職員が1名減となりました。</w:t>
      </w:r>
      <w:r w:rsidR="00597CD1" w:rsidRPr="00F20A93">
        <w:rPr>
          <w:rFonts w:ascii="ＭＳ 明朝" w:hAnsi="ＭＳ 明朝" w:hint="eastAsia"/>
          <w:sz w:val="22"/>
          <w:szCs w:val="22"/>
        </w:rPr>
        <w:t>また、地球温暖化が</w:t>
      </w:r>
      <w:r w:rsidR="00482EEB" w:rsidRPr="00F20A93">
        <w:rPr>
          <w:rFonts w:ascii="ＭＳ 明朝" w:hAnsi="ＭＳ 明朝" w:hint="eastAsia"/>
          <w:sz w:val="22"/>
          <w:szCs w:val="22"/>
        </w:rPr>
        <w:t>進み</w:t>
      </w:r>
      <w:r w:rsidR="00597CD1" w:rsidRPr="00F20A93">
        <w:rPr>
          <w:rFonts w:ascii="ＭＳ 明朝" w:hAnsi="ＭＳ 明朝" w:hint="eastAsia"/>
          <w:sz w:val="22"/>
          <w:szCs w:val="22"/>
        </w:rPr>
        <w:t>国際的に益々大きく取り沙汰されている状況の</w:t>
      </w:r>
      <w:r w:rsidRPr="00F20A93">
        <w:rPr>
          <w:rFonts w:ascii="ＭＳ 明朝" w:hAnsi="ＭＳ 明朝" w:hint="eastAsia"/>
          <w:sz w:val="22"/>
          <w:szCs w:val="22"/>
        </w:rPr>
        <w:t>なか</w:t>
      </w:r>
      <w:r w:rsidR="00597CD1" w:rsidRPr="00F20A93">
        <w:rPr>
          <w:rFonts w:ascii="ＭＳ 明朝" w:hAnsi="ＭＳ 明朝" w:hint="eastAsia"/>
          <w:sz w:val="22"/>
          <w:szCs w:val="22"/>
        </w:rPr>
        <w:t>、</w:t>
      </w:r>
      <w:r w:rsidR="009D39E9" w:rsidRPr="00F20A93">
        <w:rPr>
          <w:rFonts w:ascii="ＭＳ 明朝" w:hAnsi="ＭＳ 明朝" w:hint="eastAsia"/>
          <w:sz w:val="22"/>
          <w:szCs w:val="22"/>
        </w:rPr>
        <w:t>多発する</w:t>
      </w:r>
      <w:r w:rsidR="00597CD1" w:rsidRPr="00F20A93">
        <w:rPr>
          <w:rFonts w:ascii="ＭＳ 明朝" w:hAnsi="ＭＳ 明朝" w:hint="eastAsia"/>
          <w:sz w:val="22"/>
          <w:szCs w:val="22"/>
        </w:rPr>
        <w:t>異常気象</w:t>
      </w:r>
      <w:r w:rsidR="009D39E9" w:rsidRPr="00F20A93">
        <w:rPr>
          <w:rFonts w:ascii="ＭＳ 明朝" w:hAnsi="ＭＳ 明朝" w:hint="eastAsia"/>
          <w:sz w:val="22"/>
          <w:szCs w:val="22"/>
        </w:rPr>
        <w:t>の</w:t>
      </w:r>
      <w:bookmarkStart w:id="0" w:name="_GoBack"/>
      <w:bookmarkEnd w:id="0"/>
      <w:r w:rsidR="009D39E9" w:rsidRPr="00F20A93">
        <w:rPr>
          <w:rFonts w:ascii="ＭＳ 明朝" w:hAnsi="ＭＳ 明朝" w:hint="eastAsia"/>
          <w:sz w:val="22"/>
          <w:szCs w:val="22"/>
        </w:rPr>
        <w:t>監視・解析を担う職員も気候情報課から1名削減されました。季節予報の担当者も当然ながら、気候変動や異常気象の要因等</w:t>
      </w:r>
      <w:r w:rsidR="00A77538" w:rsidRPr="00F20A93">
        <w:rPr>
          <w:rFonts w:ascii="ＭＳ 明朝" w:hAnsi="ＭＳ 明朝" w:hint="eastAsia"/>
          <w:sz w:val="22"/>
          <w:szCs w:val="22"/>
        </w:rPr>
        <w:t>を</w:t>
      </w:r>
      <w:r w:rsidR="00597CD1" w:rsidRPr="00F20A93">
        <w:rPr>
          <w:rFonts w:ascii="ＭＳ 明朝" w:hAnsi="ＭＳ 明朝" w:hint="eastAsia"/>
          <w:sz w:val="22"/>
          <w:szCs w:val="22"/>
        </w:rPr>
        <w:t>解説</w:t>
      </w:r>
      <w:r w:rsidR="00A77538" w:rsidRPr="00F20A93">
        <w:rPr>
          <w:rFonts w:ascii="ＭＳ 明朝" w:hAnsi="ＭＳ 明朝" w:hint="eastAsia"/>
          <w:sz w:val="22"/>
          <w:szCs w:val="22"/>
        </w:rPr>
        <w:t>すること</w:t>
      </w:r>
      <w:r w:rsidR="00597CD1" w:rsidRPr="00F20A93">
        <w:rPr>
          <w:rFonts w:ascii="ＭＳ 明朝" w:hAnsi="ＭＳ 明朝" w:hint="eastAsia"/>
          <w:sz w:val="22"/>
          <w:szCs w:val="22"/>
        </w:rPr>
        <w:t>が</w:t>
      </w:r>
      <w:r w:rsidR="009D39E9" w:rsidRPr="00F20A93">
        <w:rPr>
          <w:rFonts w:ascii="ＭＳ 明朝" w:hAnsi="ＭＳ 明朝" w:hint="eastAsia"/>
          <w:sz w:val="22"/>
          <w:szCs w:val="22"/>
        </w:rPr>
        <w:t>、地方官署や記者を含め</w:t>
      </w:r>
      <w:r w:rsidR="00597CD1" w:rsidRPr="00F20A93">
        <w:rPr>
          <w:rFonts w:ascii="ＭＳ 明朝" w:hAnsi="ＭＳ 明朝" w:hint="eastAsia"/>
          <w:sz w:val="22"/>
          <w:szCs w:val="22"/>
        </w:rPr>
        <w:t>多方面から求められて</w:t>
      </w:r>
      <w:r w:rsidR="009D39E9" w:rsidRPr="00F20A93">
        <w:rPr>
          <w:rFonts w:ascii="ＭＳ 明朝" w:hAnsi="ＭＳ 明朝" w:hint="eastAsia"/>
          <w:sz w:val="22"/>
          <w:szCs w:val="22"/>
        </w:rPr>
        <w:t>おり、これら人員の削減による</w:t>
      </w:r>
      <w:r w:rsidR="00BB3417" w:rsidRPr="00F20A93">
        <w:rPr>
          <w:rFonts w:ascii="ＭＳ 明朝" w:hAnsi="ＭＳ 明朝" w:hint="eastAsia"/>
          <w:sz w:val="22"/>
          <w:szCs w:val="22"/>
        </w:rPr>
        <w:t>しわ寄せから業務の</w:t>
      </w:r>
      <w:r w:rsidR="009D39E9" w:rsidRPr="00F20A93">
        <w:rPr>
          <w:rFonts w:ascii="ＭＳ 明朝" w:hAnsi="ＭＳ 明朝" w:hint="eastAsia"/>
          <w:sz w:val="22"/>
          <w:szCs w:val="22"/>
        </w:rPr>
        <w:t>負担が増大しています。</w:t>
      </w:r>
      <w:r w:rsidR="00482EEB" w:rsidRPr="00F20A93">
        <w:rPr>
          <w:rFonts w:ascii="ＭＳ 明朝" w:hAnsi="ＭＳ 明朝" w:hint="eastAsia"/>
          <w:sz w:val="22"/>
          <w:szCs w:val="22"/>
        </w:rPr>
        <w:t>この他にも季節予報の担当者は</w:t>
      </w:r>
      <w:r w:rsidR="00597CD1" w:rsidRPr="00F20A93">
        <w:rPr>
          <w:rFonts w:ascii="ＭＳ 明朝" w:hAnsi="ＭＳ 明朝" w:hint="eastAsia"/>
          <w:sz w:val="22"/>
          <w:szCs w:val="22"/>
        </w:rPr>
        <w:t>、数値予報モデルを利用するための各種アプリケーション開発、気</w:t>
      </w:r>
      <w:r w:rsidR="00482EEB" w:rsidRPr="00F20A93">
        <w:rPr>
          <w:rFonts w:ascii="ＭＳ 明朝" w:hAnsi="ＭＳ 明朝" w:hint="eastAsia"/>
          <w:sz w:val="22"/>
          <w:szCs w:val="22"/>
        </w:rPr>
        <w:t>候リスク管理技術や気候変動に関する知識普及のための地方支援も行っており、</w:t>
      </w:r>
      <w:r w:rsidR="00597CD1" w:rsidRPr="00F20A93">
        <w:rPr>
          <w:rFonts w:ascii="ＭＳ 明朝" w:hAnsi="ＭＳ 明朝" w:hint="eastAsia"/>
          <w:sz w:val="22"/>
          <w:szCs w:val="22"/>
        </w:rPr>
        <w:t>業務量は増加の一途をたどって</w:t>
      </w:r>
      <w:r w:rsidR="00482EEB" w:rsidRPr="00F20A93">
        <w:rPr>
          <w:rFonts w:ascii="ＭＳ 明朝" w:hAnsi="ＭＳ 明朝" w:hint="eastAsia"/>
          <w:sz w:val="22"/>
          <w:szCs w:val="22"/>
        </w:rPr>
        <w:t>います。また、季節予報等のルーチンプロダクトの発表にあたっては、作業の効率化を図っているものの、人員減に伴うチェック体制の維持に腐心しており、プロダクトの品質低下が懸念されるところです。</w:t>
      </w:r>
    </w:p>
    <w:p w14:paraId="231C6C32" w14:textId="4249B048" w:rsidR="00597CD1" w:rsidRPr="00F20A93" w:rsidRDefault="00482EEB" w:rsidP="00482EEB">
      <w:pPr>
        <w:ind w:leftChars="200" w:left="420" w:firstLineChars="100" w:firstLine="220"/>
        <w:rPr>
          <w:rFonts w:ascii="ＭＳ 明朝" w:hAnsi="ＭＳ 明朝"/>
          <w:sz w:val="22"/>
          <w:szCs w:val="22"/>
        </w:rPr>
      </w:pPr>
      <w:r w:rsidRPr="00F20A93">
        <w:rPr>
          <w:rFonts w:ascii="ＭＳ 明朝" w:hAnsi="ＭＳ 明朝" w:hint="eastAsia"/>
          <w:sz w:val="22"/>
          <w:szCs w:val="22"/>
        </w:rPr>
        <w:t>顕著な気温の偏りなど、半年程度前の段階での予測・予報に対する社会的な要求も益々大きなものとなっており、更なる業務量の増加が見込まれます。質の高い予報</w:t>
      </w:r>
      <w:r w:rsidR="00F20A93" w:rsidRPr="00F20A93">
        <w:rPr>
          <w:rFonts w:ascii="ＭＳ 明朝" w:hAnsi="ＭＳ 明朝" w:hint="eastAsia"/>
          <w:sz w:val="22"/>
          <w:szCs w:val="22"/>
        </w:rPr>
        <w:t>の発表</w:t>
      </w:r>
      <w:r w:rsidRPr="00F20A93">
        <w:rPr>
          <w:rFonts w:ascii="ＭＳ 明朝" w:hAnsi="ＭＳ 明朝" w:hint="eastAsia"/>
          <w:sz w:val="22"/>
          <w:szCs w:val="22"/>
        </w:rPr>
        <w:t>や、これら</w:t>
      </w:r>
      <w:r w:rsidR="00F20A93" w:rsidRPr="00F20A93">
        <w:rPr>
          <w:rFonts w:ascii="ＭＳ 明朝" w:hAnsi="ＭＳ 明朝" w:hint="eastAsia"/>
          <w:sz w:val="22"/>
          <w:szCs w:val="22"/>
        </w:rPr>
        <w:t>国民からの</w:t>
      </w:r>
      <w:r w:rsidR="00F84A94" w:rsidRPr="00F20A93">
        <w:rPr>
          <w:rFonts w:ascii="ＭＳ 明朝" w:hAnsi="ＭＳ 明朝" w:hint="eastAsia"/>
          <w:sz w:val="22"/>
          <w:szCs w:val="22"/>
        </w:rPr>
        <w:t>要望</w:t>
      </w:r>
      <w:r w:rsidRPr="00F20A93">
        <w:rPr>
          <w:rFonts w:ascii="ＭＳ 明朝" w:hAnsi="ＭＳ 明朝" w:hint="eastAsia"/>
          <w:sz w:val="22"/>
          <w:szCs w:val="22"/>
        </w:rPr>
        <w:t>に</w:t>
      </w:r>
      <w:r w:rsidR="00F84A94" w:rsidRPr="00F20A93">
        <w:rPr>
          <w:rFonts w:ascii="ＭＳ 明朝" w:hAnsi="ＭＳ 明朝" w:hint="eastAsia"/>
          <w:sz w:val="22"/>
          <w:szCs w:val="22"/>
        </w:rPr>
        <w:t>応える</w:t>
      </w:r>
      <w:r w:rsidRPr="00F20A93">
        <w:rPr>
          <w:rFonts w:ascii="ＭＳ 明朝" w:hAnsi="ＭＳ 明朝" w:hint="eastAsia"/>
          <w:sz w:val="22"/>
          <w:szCs w:val="22"/>
        </w:rPr>
        <w:t>ため、迅速かつ適切な数の人員増が求められています。</w:t>
      </w:r>
    </w:p>
    <w:p w14:paraId="7D6AC3C1" w14:textId="77777777" w:rsidR="00E32D6D" w:rsidRPr="00597CD1" w:rsidRDefault="00E32D6D" w:rsidP="00482EEB">
      <w:pPr>
        <w:ind w:leftChars="200" w:left="420" w:firstLineChars="100" w:firstLine="220"/>
        <w:rPr>
          <w:rFonts w:ascii="ＭＳ 明朝" w:hAnsi="ＭＳ 明朝"/>
          <w:sz w:val="22"/>
          <w:szCs w:val="22"/>
        </w:rPr>
      </w:pPr>
    </w:p>
    <w:p w14:paraId="146F7789" w14:textId="77777777" w:rsidR="00597CD1" w:rsidRPr="00E32D6D" w:rsidRDefault="00597CD1" w:rsidP="00597CD1">
      <w:pPr>
        <w:rPr>
          <w:rFonts w:ascii="ＭＳ 明朝" w:hAnsi="ＭＳ 明朝"/>
          <w:color w:val="A6A6A6" w:themeColor="background1" w:themeShade="A6"/>
          <w:sz w:val="22"/>
          <w:szCs w:val="22"/>
        </w:rPr>
      </w:pPr>
      <w:r w:rsidRPr="00E32D6D">
        <w:rPr>
          <w:rFonts w:ascii="ＭＳ 明朝" w:hAnsi="ＭＳ 明朝" w:hint="eastAsia"/>
          <w:color w:val="A6A6A6" w:themeColor="background1" w:themeShade="A6"/>
          <w:sz w:val="22"/>
          <w:szCs w:val="22"/>
        </w:rPr>
        <w:t>（５）増員要求について</w:t>
      </w:r>
    </w:p>
    <w:p w14:paraId="53DAEC28" w14:textId="77777777" w:rsidR="00C6030A" w:rsidRPr="00E32D6D" w:rsidRDefault="00597CD1" w:rsidP="00C6030A">
      <w:pPr>
        <w:ind w:leftChars="100" w:left="210" w:firstLineChars="100" w:firstLine="220"/>
        <w:rPr>
          <w:rFonts w:ascii="ＭＳ 明朝" w:hAnsi="ＭＳ 明朝"/>
          <w:color w:val="A6A6A6" w:themeColor="background1" w:themeShade="A6"/>
          <w:sz w:val="22"/>
          <w:szCs w:val="22"/>
        </w:rPr>
      </w:pPr>
      <w:r w:rsidRPr="00E32D6D">
        <w:rPr>
          <w:rFonts w:ascii="ＭＳ 明朝" w:hAnsi="ＭＳ 明朝" w:hint="eastAsia"/>
          <w:color w:val="A6A6A6" w:themeColor="background1" w:themeShade="A6"/>
          <w:sz w:val="22"/>
          <w:szCs w:val="22"/>
        </w:rPr>
        <w:lastRenderedPageBreak/>
        <w:t>関東甲信地方の集約化に際し、予報部（当時）として15人（中枢当番（解析担当）１シート×５、補助当番２シート×５）を増員要求しましたが、実際は10人の増員にとどまり、中枢当番（解析担当）１シート、補助当番１シートと十分な体制ではありません。当番者の懸命な努力により、致命的な問題を回避していますが、顕著現象時の作業で一方の地方気象台の対応が遅れる、応援体制で職員の負担が増大という点が特に大きな問題となっています。二府県担当は、決められたプロダクトをミスなく発信するため、多大な労力を強いられています。出水期は、応援による長時間の超過勤務や連続勤務が常態化しており、長期化すれば体調不良者続出で現業体制の維持すら危ぶまれます。特に異動期や夏季休暇期間では官執者が定常的に現業にはいり、現業維持ですら綱渡りの状態が続いています。ここ数年は新型コロナ感染症の影響もあり、いつ現業業務の維持に支障が出てもおかしくなりません。どのような状況であれ、応援当番を十分に配置できるだけの余裕をもった体制が必須と考えます。</w:t>
      </w:r>
    </w:p>
    <w:p w14:paraId="02EE5036" w14:textId="55D1273B" w:rsidR="00597CD1" w:rsidRPr="00E32D6D" w:rsidRDefault="00597CD1" w:rsidP="00C6030A">
      <w:pPr>
        <w:ind w:leftChars="100" w:left="210" w:firstLineChars="100" w:firstLine="220"/>
        <w:rPr>
          <w:rFonts w:ascii="ＭＳ 明朝" w:hAnsi="ＭＳ 明朝"/>
          <w:color w:val="A6A6A6" w:themeColor="background1" w:themeShade="A6"/>
          <w:sz w:val="22"/>
          <w:szCs w:val="22"/>
        </w:rPr>
      </w:pPr>
      <w:r w:rsidRPr="00E32D6D">
        <w:rPr>
          <w:rFonts w:ascii="ＭＳ 明朝" w:hAnsi="ＭＳ 明朝" w:hint="eastAsia"/>
          <w:color w:val="A6A6A6" w:themeColor="background1" w:themeShade="A6"/>
          <w:sz w:val="22"/>
          <w:szCs w:val="22"/>
        </w:rPr>
        <w:t>予報作業集約化の実態は体制強化や防災情報の改善ではなく、とどまらない定員削減と表裏一体の関係にしか見えません。担当業務の整理もなされないまま集約により業務密度が増える状況では、職員の負担は増す一方です。集約後の人員と業務量が全く見合っていないことや、集約化が本当に防災気象情報の改善につながっているのかなど、今後分析・検討を行い、十分な体制の確保と業務の見直しを要求していきます。</w:t>
      </w:r>
    </w:p>
    <w:p w14:paraId="2203105B" w14:textId="4237BA63" w:rsidR="00F04344" w:rsidRPr="00E32D6D" w:rsidRDefault="00F04344" w:rsidP="00F04344">
      <w:pPr>
        <w:tabs>
          <w:tab w:val="left" w:pos="6237"/>
        </w:tabs>
        <w:ind w:firstLineChars="100" w:firstLine="220"/>
        <w:rPr>
          <w:rFonts w:asciiTheme="minorEastAsia" w:eastAsiaTheme="minorEastAsia" w:hAnsiTheme="minorEastAsia"/>
          <w:color w:val="A6A6A6" w:themeColor="background1" w:themeShade="A6"/>
          <w:sz w:val="22"/>
          <w:szCs w:val="22"/>
        </w:rPr>
      </w:pPr>
      <w:r w:rsidRPr="00E32D6D">
        <w:rPr>
          <w:rFonts w:asciiTheme="minorEastAsia" w:eastAsiaTheme="minorEastAsia" w:hAnsiTheme="minorEastAsia" w:hint="eastAsia"/>
          <w:color w:val="A6A6A6" w:themeColor="background1" w:themeShade="A6"/>
          <w:sz w:val="22"/>
          <w:szCs w:val="22"/>
        </w:rPr>
        <w:t>重要です。</w:t>
      </w:r>
    </w:p>
    <w:sectPr w:rsidR="00F04344" w:rsidRPr="00E32D6D" w:rsidSect="000C000D">
      <w:headerReference w:type="default" r:id="rId8"/>
      <w:footerReference w:type="default" r:id="rId9"/>
      <w:type w:val="continuous"/>
      <w:pgSz w:w="11906" w:h="16838" w:code="9"/>
      <w:pgMar w:top="1134" w:right="1134" w:bottom="1134" w:left="1418" w:header="567" w:footer="567" w:gutter="0"/>
      <w:pgNumType w:fmt="numberInDash" w:start="1"/>
      <w:cols w:space="440"/>
      <w:docGrid w:linePitch="323"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49818" w14:textId="77777777" w:rsidR="00982DCF" w:rsidRDefault="00982DCF" w:rsidP="00CA3ED3">
      <w:r>
        <w:separator/>
      </w:r>
    </w:p>
  </w:endnote>
  <w:endnote w:type="continuationSeparator" w:id="0">
    <w:p w14:paraId="5B8F7195" w14:textId="77777777" w:rsidR="00982DCF" w:rsidRDefault="00982DCF" w:rsidP="00CA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charset w:val="80"/>
    <w:family w:val="roma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970582"/>
      <w:docPartObj>
        <w:docPartGallery w:val="Page Numbers (Bottom of Page)"/>
        <w:docPartUnique/>
      </w:docPartObj>
    </w:sdtPr>
    <w:sdtEndPr/>
    <w:sdtContent>
      <w:p w14:paraId="6E47CC2F" w14:textId="480591A8" w:rsidR="00DD7D74" w:rsidRDefault="00DD7D74">
        <w:pPr>
          <w:pStyle w:val="a7"/>
          <w:jc w:val="center"/>
        </w:pPr>
        <w:r>
          <w:fldChar w:fldCharType="begin"/>
        </w:r>
        <w:r>
          <w:instrText>PAGE   \* MERGEFORMAT</w:instrText>
        </w:r>
        <w:r>
          <w:fldChar w:fldCharType="separate"/>
        </w:r>
        <w:r w:rsidR="00F20A93" w:rsidRPr="00F20A93">
          <w:rPr>
            <w:noProof/>
            <w:lang w:val="ja-JP"/>
          </w:rPr>
          <w:t>-</w:t>
        </w:r>
        <w:r w:rsidR="00F20A93">
          <w:rPr>
            <w:noProof/>
          </w:rPr>
          <w:t xml:space="preserve"> 1 -</w:t>
        </w:r>
        <w:r>
          <w:fldChar w:fldCharType="end"/>
        </w:r>
      </w:p>
    </w:sdtContent>
  </w:sdt>
  <w:p w14:paraId="537126D3" w14:textId="77777777" w:rsidR="00DD7D74" w:rsidRDefault="00DD7D74">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EF45F" w14:textId="77777777" w:rsidR="00982DCF" w:rsidRDefault="00982DCF" w:rsidP="00CA3ED3">
      <w:r>
        <w:separator/>
      </w:r>
    </w:p>
  </w:footnote>
  <w:footnote w:type="continuationSeparator" w:id="0">
    <w:p w14:paraId="338C1954" w14:textId="77777777" w:rsidR="00982DCF" w:rsidRDefault="00982DCF" w:rsidP="00CA3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802A2" w14:textId="60D262EA" w:rsidR="00DD7D74" w:rsidRDefault="00DD7D74">
    <w:pPr>
      <w:pStyle w:val="a5"/>
    </w:pPr>
    <w:r>
      <w:rPr>
        <w:rFonts w:hint="eastAsia"/>
      </w:rPr>
      <w:t>2022</w:t>
    </w:r>
    <w:r>
      <w:rPr>
        <w:rFonts w:hint="eastAsia"/>
      </w:rPr>
      <w:t xml:space="preserve">年度第１回部門委員会議案書（抜粋）　</w:t>
    </w:r>
    <w:r w:rsidRPr="004709A9">
      <w:rPr>
        <w:rFonts w:hint="eastAsia"/>
        <w:color w:val="FF0000"/>
      </w:rPr>
      <w:t>こちら</w:t>
    </w:r>
    <w:r>
      <w:rPr>
        <w:rFonts w:hint="eastAsia"/>
        <w:color w:val="FF0000"/>
      </w:rPr>
      <w:t>のひな型</w:t>
    </w:r>
    <w:r w:rsidRPr="004709A9">
      <w:rPr>
        <w:rFonts w:hint="eastAsia"/>
        <w:color w:val="FF0000"/>
      </w:rPr>
      <w:t>を</w:t>
    </w:r>
    <w:r>
      <w:rPr>
        <w:rFonts w:hint="eastAsia"/>
        <w:color w:val="FF0000"/>
      </w:rPr>
      <w:t>使用して</w:t>
    </w:r>
    <w:r w:rsidRPr="004709A9">
      <w:rPr>
        <w:rFonts w:hint="eastAsia"/>
        <w:color w:val="FF0000"/>
      </w:rPr>
      <w:t>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4B8"/>
    <w:multiLevelType w:val="hybridMultilevel"/>
    <w:tmpl w:val="D1B2140C"/>
    <w:lvl w:ilvl="0" w:tplc="1BE0C4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7E4461"/>
    <w:multiLevelType w:val="hybridMultilevel"/>
    <w:tmpl w:val="5AB89BB0"/>
    <w:lvl w:ilvl="0" w:tplc="3B3E4C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54231"/>
    <w:multiLevelType w:val="hybridMultilevel"/>
    <w:tmpl w:val="57DE5D8A"/>
    <w:lvl w:ilvl="0" w:tplc="77B26C6E">
      <w:start w:val="1"/>
      <w:numFmt w:val="decimalFullWidth"/>
      <w:lvlText w:val="（%1）"/>
      <w:lvlJc w:val="left"/>
      <w:pPr>
        <w:ind w:left="1523" w:hanging="72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3" w15:restartNumberingAfterBreak="0">
    <w:nsid w:val="13D63B97"/>
    <w:multiLevelType w:val="hybridMultilevel"/>
    <w:tmpl w:val="E06C0F26"/>
    <w:lvl w:ilvl="0" w:tplc="61AED5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F137F6"/>
    <w:multiLevelType w:val="hybridMultilevel"/>
    <w:tmpl w:val="ADA04978"/>
    <w:lvl w:ilvl="0" w:tplc="8706555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AFC4CA0"/>
    <w:multiLevelType w:val="hybridMultilevel"/>
    <w:tmpl w:val="06A2CF54"/>
    <w:lvl w:ilvl="0" w:tplc="A7E47B7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6" w15:restartNumberingAfterBreak="0">
    <w:nsid w:val="2CC41509"/>
    <w:multiLevelType w:val="hybridMultilevel"/>
    <w:tmpl w:val="BD26CD18"/>
    <w:lvl w:ilvl="0" w:tplc="95207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E20D9D"/>
    <w:multiLevelType w:val="hybridMultilevel"/>
    <w:tmpl w:val="D6DAF0BC"/>
    <w:lvl w:ilvl="0" w:tplc="112AF7E8">
      <w:start w:val="1"/>
      <w:numFmt w:val="decimalEnclosedCircle"/>
      <w:lvlText w:val="%1"/>
      <w:lvlJc w:val="left"/>
      <w:pPr>
        <w:ind w:left="360" w:hanging="360"/>
      </w:pPr>
      <w:rPr>
        <w:rFonts w:hint="default"/>
      </w:rPr>
    </w:lvl>
    <w:lvl w:ilvl="1" w:tplc="F9248EDC">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5A03D2"/>
    <w:multiLevelType w:val="hybridMultilevel"/>
    <w:tmpl w:val="239EBFF4"/>
    <w:lvl w:ilvl="0" w:tplc="0FE417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53A0E6F"/>
    <w:multiLevelType w:val="hybridMultilevel"/>
    <w:tmpl w:val="758E49C2"/>
    <w:lvl w:ilvl="0" w:tplc="2DC41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9B620A"/>
    <w:multiLevelType w:val="hybridMultilevel"/>
    <w:tmpl w:val="E982D5A6"/>
    <w:lvl w:ilvl="0" w:tplc="E1CA8F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D501A7"/>
    <w:multiLevelType w:val="hybridMultilevel"/>
    <w:tmpl w:val="9B8AA156"/>
    <w:lvl w:ilvl="0" w:tplc="844CEC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4A205E"/>
    <w:multiLevelType w:val="hybridMultilevel"/>
    <w:tmpl w:val="44B664FA"/>
    <w:lvl w:ilvl="0" w:tplc="A54263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C22EE3"/>
    <w:multiLevelType w:val="hybridMultilevel"/>
    <w:tmpl w:val="7220C2D8"/>
    <w:lvl w:ilvl="0" w:tplc="86D6423C">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592D1F"/>
    <w:multiLevelType w:val="hybridMultilevel"/>
    <w:tmpl w:val="DBD285E2"/>
    <w:lvl w:ilvl="0" w:tplc="520ADD72">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5" w15:restartNumberingAfterBreak="0">
    <w:nsid w:val="6B7658D5"/>
    <w:multiLevelType w:val="hybridMultilevel"/>
    <w:tmpl w:val="2758B806"/>
    <w:lvl w:ilvl="0" w:tplc="7AB615D6">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4F679F"/>
    <w:multiLevelType w:val="hybridMultilevel"/>
    <w:tmpl w:val="57DE5D8A"/>
    <w:lvl w:ilvl="0" w:tplc="77B26C6E">
      <w:start w:val="1"/>
      <w:numFmt w:val="decimalFullWidth"/>
      <w:lvlText w:val="（%1）"/>
      <w:lvlJc w:val="left"/>
      <w:pPr>
        <w:ind w:left="1523" w:hanging="72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17" w15:restartNumberingAfterBreak="0">
    <w:nsid w:val="783715FA"/>
    <w:multiLevelType w:val="hybridMultilevel"/>
    <w:tmpl w:val="D818C8CC"/>
    <w:lvl w:ilvl="0" w:tplc="8C868F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1"/>
  </w:num>
  <w:num w:numId="3">
    <w:abstractNumId w:val="8"/>
  </w:num>
  <w:num w:numId="4">
    <w:abstractNumId w:val="5"/>
  </w:num>
  <w:num w:numId="5">
    <w:abstractNumId w:val="9"/>
  </w:num>
  <w:num w:numId="6">
    <w:abstractNumId w:val="14"/>
  </w:num>
  <w:num w:numId="7">
    <w:abstractNumId w:val="13"/>
  </w:num>
  <w:num w:numId="8">
    <w:abstractNumId w:val="7"/>
  </w:num>
  <w:num w:numId="9">
    <w:abstractNumId w:val="6"/>
  </w:num>
  <w:num w:numId="10">
    <w:abstractNumId w:val="15"/>
  </w:num>
  <w:num w:numId="11">
    <w:abstractNumId w:val="2"/>
  </w:num>
  <w:num w:numId="12">
    <w:abstractNumId w:val="16"/>
  </w:num>
  <w:num w:numId="13">
    <w:abstractNumId w:val="10"/>
  </w:num>
  <w:num w:numId="14">
    <w:abstractNumId w:val="12"/>
  </w:num>
  <w:num w:numId="15">
    <w:abstractNumId w:val="4"/>
  </w:num>
  <w:num w:numId="16">
    <w:abstractNumId w:val="17"/>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defaultTabStop w:val="840"/>
  <w:drawingGridHorizontalSpacing w:val="193"/>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AB"/>
    <w:rsid w:val="00000ACE"/>
    <w:rsid w:val="000024BA"/>
    <w:rsid w:val="000107DF"/>
    <w:rsid w:val="000113B9"/>
    <w:rsid w:val="0001169A"/>
    <w:rsid w:val="00012C6A"/>
    <w:rsid w:val="000134AD"/>
    <w:rsid w:val="00013978"/>
    <w:rsid w:val="00014A56"/>
    <w:rsid w:val="00015652"/>
    <w:rsid w:val="0002159A"/>
    <w:rsid w:val="000216AB"/>
    <w:rsid w:val="000216AF"/>
    <w:rsid w:val="000253D4"/>
    <w:rsid w:val="00026480"/>
    <w:rsid w:val="00030A89"/>
    <w:rsid w:val="00031B12"/>
    <w:rsid w:val="00035FBB"/>
    <w:rsid w:val="00036EBC"/>
    <w:rsid w:val="00044A6C"/>
    <w:rsid w:val="00044DCD"/>
    <w:rsid w:val="0004711D"/>
    <w:rsid w:val="00051E67"/>
    <w:rsid w:val="00051FD5"/>
    <w:rsid w:val="00052E69"/>
    <w:rsid w:val="0005572D"/>
    <w:rsid w:val="000561DA"/>
    <w:rsid w:val="00056770"/>
    <w:rsid w:val="00056FC9"/>
    <w:rsid w:val="000570C8"/>
    <w:rsid w:val="000601A4"/>
    <w:rsid w:val="000619C4"/>
    <w:rsid w:val="0006492F"/>
    <w:rsid w:val="00072B5B"/>
    <w:rsid w:val="00074BEC"/>
    <w:rsid w:val="00074D87"/>
    <w:rsid w:val="00075AFE"/>
    <w:rsid w:val="0007754E"/>
    <w:rsid w:val="0007797C"/>
    <w:rsid w:val="00080815"/>
    <w:rsid w:val="0008097D"/>
    <w:rsid w:val="0008160D"/>
    <w:rsid w:val="00082B25"/>
    <w:rsid w:val="000830F3"/>
    <w:rsid w:val="000879B3"/>
    <w:rsid w:val="000902BC"/>
    <w:rsid w:val="00092C70"/>
    <w:rsid w:val="000964A7"/>
    <w:rsid w:val="000A1449"/>
    <w:rsid w:val="000A23B8"/>
    <w:rsid w:val="000A4931"/>
    <w:rsid w:val="000A5507"/>
    <w:rsid w:val="000A564F"/>
    <w:rsid w:val="000A7B0E"/>
    <w:rsid w:val="000B1D47"/>
    <w:rsid w:val="000B6F09"/>
    <w:rsid w:val="000C000D"/>
    <w:rsid w:val="000C082D"/>
    <w:rsid w:val="000C0BDB"/>
    <w:rsid w:val="000C0E25"/>
    <w:rsid w:val="000C1C66"/>
    <w:rsid w:val="000C5D9C"/>
    <w:rsid w:val="000C6194"/>
    <w:rsid w:val="000D0F59"/>
    <w:rsid w:val="000D181F"/>
    <w:rsid w:val="000D276B"/>
    <w:rsid w:val="000D30BB"/>
    <w:rsid w:val="000D32B1"/>
    <w:rsid w:val="000D36DC"/>
    <w:rsid w:val="000D38D3"/>
    <w:rsid w:val="000D44A0"/>
    <w:rsid w:val="000D50D7"/>
    <w:rsid w:val="000D5386"/>
    <w:rsid w:val="000D67FE"/>
    <w:rsid w:val="000D6FD3"/>
    <w:rsid w:val="000E127F"/>
    <w:rsid w:val="000E23BD"/>
    <w:rsid w:val="000E4800"/>
    <w:rsid w:val="000E52BF"/>
    <w:rsid w:val="000E7E51"/>
    <w:rsid w:val="000F23A4"/>
    <w:rsid w:val="000F3422"/>
    <w:rsid w:val="00100663"/>
    <w:rsid w:val="001024A3"/>
    <w:rsid w:val="0010485C"/>
    <w:rsid w:val="001151B1"/>
    <w:rsid w:val="00115237"/>
    <w:rsid w:val="001158E9"/>
    <w:rsid w:val="00115A6A"/>
    <w:rsid w:val="00116F09"/>
    <w:rsid w:val="00121ABA"/>
    <w:rsid w:val="00122CBE"/>
    <w:rsid w:val="00123A8B"/>
    <w:rsid w:val="00124079"/>
    <w:rsid w:val="00125A15"/>
    <w:rsid w:val="0012623C"/>
    <w:rsid w:val="001303E4"/>
    <w:rsid w:val="00131510"/>
    <w:rsid w:val="00131D64"/>
    <w:rsid w:val="0013341B"/>
    <w:rsid w:val="00134600"/>
    <w:rsid w:val="001364E5"/>
    <w:rsid w:val="001401EF"/>
    <w:rsid w:val="00142849"/>
    <w:rsid w:val="00142DBC"/>
    <w:rsid w:val="001444E1"/>
    <w:rsid w:val="00145FC6"/>
    <w:rsid w:val="00145FD2"/>
    <w:rsid w:val="00146572"/>
    <w:rsid w:val="0015061F"/>
    <w:rsid w:val="0015082C"/>
    <w:rsid w:val="0015372F"/>
    <w:rsid w:val="001546F7"/>
    <w:rsid w:val="00157A86"/>
    <w:rsid w:val="00160B2E"/>
    <w:rsid w:val="001620FE"/>
    <w:rsid w:val="00162260"/>
    <w:rsid w:val="00171026"/>
    <w:rsid w:val="00171CDC"/>
    <w:rsid w:val="00172C1F"/>
    <w:rsid w:val="0017675A"/>
    <w:rsid w:val="00176B74"/>
    <w:rsid w:val="00180970"/>
    <w:rsid w:val="00180DE8"/>
    <w:rsid w:val="00182244"/>
    <w:rsid w:val="0018281F"/>
    <w:rsid w:val="00183C55"/>
    <w:rsid w:val="00184900"/>
    <w:rsid w:val="00184B8C"/>
    <w:rsid w:val="00185263"/>
    <w:rsid w:val="00185C40"/>
    <w:rsid w:val="00185F7C"/>
    <w:rsid w:val="0018737A"/>
    <w:rsid w:val="0018785F"/>
    <w:rsid w:val="00190D82"/>
    <w:rsid w:val="0019123F"/>
    <w:rsid w:val="00194F9D"/>
    <w:rsid w:val="001A1497"/>
    <w:rsid w:val="001A219A"/>
    <w:rsid w:val="001A5A66"/>
    <w:rsid w:val="001A6236"/>
    <w:rsid w:val="001A7AB4"/>
    <w:rsid w:val="001B0261"/>
    <w:rsid w:val="001B261C"/>
    <w:rsid w:val="001B4FA9"/>
    <w:rsid w:val="001B5CA0"/>
    <w:rsid w:val="001B5CA3"/>
    <w:rsid w:val="001B6841"/>
    <w:rsid w:val="001B79DA"/>
    <w:rsid w:val="001C1C12"/>
    <w:rsid w:val="001C1C60"/>
    <w:rsid w:val="001C2980"/>
    <w:rsid w:val="001C30FD"/>
    <w:rsid w:val="001C4998"/>
    <w:rsid w:val="001C4FA8"/>
    <w:rsid w:val="001C5F24"/>
    <w:rsid w:val="001D1363"/>
    <w:rsid w:val="001D1DE5"/>
    <w:rsid w:val="001D26C1"/>
    <w:rsid w:val="001D2E52"/>
    <w:rsid w:val="001D4882"/>
    <w:rsid w:val="001D55DE"/>
    <w:rsid w:val="001D5D69"/>
    <w:rsid w:val="001D7509"/>
    <w:rsid w:val="001D75A2"/>
    <w:rsid w:val="001D77E8"/>
    <w:rsid w:val="001E0925"/>
    <w:rsid w:val="001E32A8"/>
    <w:rsid w:val="001E5403"/>
    <w:rsid w:val="001E6045"/>
    <w:rsid w:val="001E6EEA"/>
    <w:rsid w:val="001E7D50"/>
    <w:rsid w:val="001F08C9"/>
    <w:rsid w:val="001F188E"/>
    <w:rsid w:val="001F7AEE"/>
    <w:rsid w:val="0020092D"/>
    <w:rsid w:val="00202BDE"/>
    <w:rsid w:val="00204B90"/>
    <w:rsid w:val="00205428"/>
    <w:rsid w:val="00205C20"/>
    <w:rsid w:val="002128E4"/>
    <w:rsid w:val="00213269"/>
    <w:rsid w:val="002159F6"/>
    <w:rsid w:val="00215FD9"/>
    <w:rsid w:val="00222496"/>
    <w:rsid w:val="002225C5"/>
    <w:rsid w:val="0022362C"/>
    <w:rsid w:val="0022395A"/>
    <w:rsid w:val="002242DC"/>
    <w:rsid w:val="002302D0"/>
    <w:rsid w:val="00230BF6"/>
    <w:rsid w:val="00230F4D"/>
    <w:rsid w:val="00232CFF"/>
    <w:rsid w:val="00233408"/>
    <w:rsid w:val="00242ECE"/>
    <w:rsid w:val="002438EF"/>
    <w:rsid w:val="00245B76"/>
    <w:rsid w:val="0024604B"/>
    <w:rsid w:val="00252088"/>
    <w:rsid w:val="0025427A"/>
    <w:rsid w:val="00261DDE"/>
    <w:rsid w:val="00262C68"/>
    <w:rsid w:val="002636D4"/>
    <w:rsid w:val="00264085"/>
    <w:rsid w:val="00265452"/>
    <w:rsid w:val="002669C3"/>
    <w:rsid w:val="00266DE9"/>
    <w:rsid w:val="00271769"/>
    <w:rsid w:val="00271F0D"/>
    <w:rsid w:val="002814F5"/>
    <w:rsid w:val="002847F9"/>
    <w:rsid w:val="00286576"/>
    <w:rsid w:val="00287678"/>
    <w:rsid w:val="00287DFC"/>
    <w:rsid w:val="00287F04"/>
    <w:rsid w:val="00287FD3"/>
    <w:rsid w:val="002902F3"/>
    <w:rsid w:val="00290BBA"/>
    <w:rsid w:val="00292F6F"/>
    <w:rsid w:val="002950B5"/>
    <w:rsid w:val="00296E44"/>
    <w:rsid w:val="002971E4"/>
    <w:rsid w:val="002A04F8"/>
    <w:rsid w:val="002A2570"/>
    <w:rsid w:val="002A3AB2"/>
    <w:rsid w:val="002A4E11"/>
    <w:rsid w:val="002A5875"/>
    <w:rsid w:val="002A75C1"/>
    <w:rsid w:val="002A7FDF"/>
    <w:rsid w:val="002B5A79"/>
    <w:rsid w:val="002B7BA8"/>
    <w:rsid w:val="002C20D2"/>
    <w:rsid w:val="002C28D7"/>
    <w:rsid w:val="002C4723"/>
    <w:rsid w:val="002C6240"/>
    <w:rsid w:val="002D097E"/>
    <w:rsid w:val="002D25C3"/>
    <w:rsid w:val="002D260D"/>
    <w:rsid w:val="002D3ECD"/>
    <w:rsid w:val="002D51CB"/>
    <w:rsid w:val="002D6874"/>
    <w:rsid w:val="002D6F4D"/>
    <w:rsid w:val="002E101F"/>
    <w:rsid w:val="002E1AA3"/>
    <w:rsid w:val="002E2CB8"/>
    <w:rsid w:val="002E3BDE"/>
    <w:rsid w:val="002E4F86"/>
    <w:rsid w:val="002E6267"/>
    <w:rsid w:val="002E6853"/>
    <w:rsid w:val="002E7A74"/>
    <w:rsid w:val="002F40CC"/>
    <w:rsid w:val="002F4E5B"/>
    <w:rsid w:val="002F52ED"/>
    <w:rsid w:val="002F5746"/>
    <w:rsid w:val="002F71CB"/>
    <w:rsid w:val="002F72E4"/>
    <w:rsid w:val="00303A32"/>
    <w:rsid w:val="0030535D"/>
    <w:rsid w:val="0030538D"/>
    <w:rsid w:val="0030677B"/>
    <w:rsid w:val="00306C96"/>
    <w:rsid w:val="00307CE7"/>
    <w:rsid w:val="00311795"/>
    <w:rsid w:val="00312602"/>
    <w:rsid w:val="00312AFE"/>
    <w:rsid w:val="00313305"/>
    <w:rsid w:val="00313310"/>
    <w:rsid w:val="00313505"/>
    <w:rsid w:val="00316A73"/>
    <w:rsid w:val="00320CBC"/>
    <w:rsid w:val="00320FB2"/>
    <w:rsid w:val="003216A4"/>
    <w:rsid w:val="00321834"/>
    <w:rsid w:val="0032444C"/>
    <w:rsid w:val="00327E8C"/>
    <w:rsid w:val="003307BC"/>
    <w:rsid w:val="0033528A"/>
    <w:rsid w:val="00336A5D"/>
    <w:rsid w:val="00337720"/>
    <w:rsid w:val="00337DF2"/>
    <w:rsid w:val="00340699"/>
    <w:rsid w:val="00344A58"/>
    <w:rsid w:val="00346395"/>
    <w:rsid w:val="003502E7"/>
    <w:rsid w:val="00350DCF"/>
    <w:rsid w:val="003549F2"/>
    <w:rsid w:val="0035527E"/>
    <w:rsid w:val="00357D1F"/>
    <w:rsid w:val="00360CA1"/>
    <w:rsid w:val="00362BEF"/>
    <w:rsid w:val="0036347F"/>
    <w:rsid w:val="00363559"/>
    <w:rsid w:val="00363A39"/>
    <w:rsid w:val="00366784"/>
    <w:rsid w:val="00366C45"/>
    <w:rsid w:val="00367EC5"/>
    <w:rsid w:val="0037009F"/>
    <w:rsid w:val="0037237C"/>
    <w:rsid w:val="0037374C"/>
    <w:rsid w:val="00375477"/>
    <w:rsid w:val="00380731"/>
    <w:rsid w:val="003819CA"/>
    <w:rsid w:val="00382036"/>
    <w:rsid w:val="00383F2C"/>
    <w:rsid w:val="0038609C"/>
    <w:rsid w:val="00386471"/>
    <w:rsid w:val="00386D96"/>
    <w:rsid w:val="00391A03"/>
    <w:rsid w:val="00392180"/>
    <w:rsid w:val="00392DBA"/>
    <w:rsid w:val="00393960"/>
    <w:rsid w:val="00393E0A"/>
    <w:rsid w:val="00394B8C"/>
    <w:rsid w:val="00395376"/>
    <w:rsid w:val="003968D6"/>
    <w:rsid w:val="003A00C1"/>
    <w:rsid w:val="003A28E7"/>
    <w:rsid w:val="003A6BE3"/>
    <w:rsid w:val="003B0ED9"/>
    <w:rsid w:val="003B17E6"/>
    <w:rsid w:val="003B379F"/>
    <w:rsid w:val="003B4760"/>
    <w:rsid w:val="003B4A31"/>
    <w:rsid w:val="003C0D45"/>
    <w:rsid w:val="003D0016"/>
    <w:rsid w:val="003D2385"/>
    <w:rsid w:val="003D23A3"/>
    <w:rsid w:val="003D2F53"/>
    <w:rsid w:val="003D390C"/>
    <w:rsid w:val="003E25D0"/>
    <w:rsid w:val="003E2EA2"/>
    <w:rsid w:val="003E35A6"/>
    <w:rsid w:val="003F3A91"/>
    <w:rsid w:val="00400474"/>
    <w:rsid w:val="004018E0"/>
    <w:rsid w:val="00401CF6"/>
    <w:rsid w:val="00404514"/>
    <w:rsid w:val="00405514"/>
    <w:rsid w:val="004059B8"/>
    <w:rsid w:val="0041083C"/>
    <w:rsid w:val="00411B2A"/>
    <w:rsid w:val="004144AB"/>
    <w:rsid w:val="00414B63"/>
    <w:rsid w:val="004154EA"/>
    <w:rsid w:val="00416929"/>
    <w:rsid w:val="00416F2B"/>
    <w:rsid w:val="00417F17"/>
    <w:rsid w:val="004208EE"/>
    <w:rsid w:val="00421D08"/>
    <w:rsid w:val="004237DF"/>
    <w:rsid w:val="00425516"/>
    <w:rsid w:val="004305B1"/>
    <w:rsid w:val="00431CEC"/>
    <w:rsid w:val="00435EEB"/>
    <w:rsid w:val="0044001E"/>
    <w:rsid w:val="00440B15"/>
    <w:rsid w:val="004411C3"/>
    <w:rsid w:val="00441406"/>
    <w:rsid w:val="00442A2B"/>
    <w:rsid w:val="0044308C"/>
    <w:rsid w:val="00444825"/>
    <w:rsid w:val="004526B5"/>
    <w:rsid w:val="0045721C"/>
    <w:rsid w:val="004606AB"/>
    <w:rsid w:val="00460C2E"/>
    <w:rsid w:val="004636D4"/>
    <w:rsid w:val="00464AC1"/>
    <w:rsid w:val="00465DF6"/>
    <w:rsid w:val="0046647B"/>
    <w:rsid w:val="00467B68"/>
    <w:rsid w:val="004708AA"/>
    <w:rsid w:val="004709A9"/>
    <w:rsid w:val="00475473"/>
    <w:rsid w:val="00476966"/>
    <w:rsid w:val="00480D37"/>
    <w:rsid w:val="00482EEB"/>
    <w:rsid w:val="00483319"/>
    <w:rsid w:val="00483DEB"/>
    <w:rsid w:val="0048447C"/>
    <w:rsid w:val="004856A6"/>
    <w:rsid w:val="00486E9C"/>
    <w:rsid w:val="00487687"/>
    <w:rsid w:val="0049574C"/>
    <w:rsid w:val="004962C6"/>
    <w:rsid w:val="00496B9E"/>
    <w:rsid w:val="004A0EE5"/>
    <w:rsid w:val="004A2820"/>
    <w:rsid w:val="004A33B7"/>
    <w:rsid w:val="004A3946"/>
    <w:rsid w:val="004A3B06"/>
    <w:rsid w:val="004A4281"/>
    <w:rsid w:val="004A55F1"/>
    <w:rsid w:val="004A5FA1"/>
    <w:rsid w:val="004A6CEB"/>
    <w:rsid w:val="004B21B1"/>
    <w:rsid w:val="004B2C92"/>
    <w:rsid w:val="004B394C"/>
    <w:rsid w:val="004B3A79"/>
    <w:rsid w:val="004B3F53"/>
    <w:rsid w:val="004B7CBE"/>
    <w:rsid w:val="004C10D1"/>
    <w:rsid w:val="004C1AE4"/>
    <w:rsid w:val="004C1C7C"/>
    <w:rsid w:val="004C25D5"/>
    <w:rsid w:val="004C54C2"/>
    <w:rsid w:val="004C6303"/>
    <w:rsid w:val="004C648A"/>
    <w:rsid w:val="004C69B8"/>
    <w:rsid w:val="004C6FEB"/>
    <w:rsid w:val="004D07A2"/>
    <w:rsid w:val="004D0B65"/>
    <w:rsid w:val="004D3E3A"/>
    <w:rsid w:val="004D4B1D"/>
    <w:rsid w:val="004D5F9F"/>
    <w:rsid w:val="004D629D"/>
    <w:rsid w:val="004D768E"/>
    <w:rsid w:val="004E067F"/>
    <w:rsid w:val="004E3ED4"/>
    <w:rsid w:val="004E4A81"/>
    <w:rsid w:val="004E5F27"/>
    <w:rsid w:val="004E67CE"/>
    <w:rsid w:val="004E6C43"/>
    <w:rsid w:val="004E7190"/>
    <w:rsid w:val="004E77D6"/>
    <w:rsid w:val="004E789C"/>
    <w:rsid w:val="004F2AA0"/>
    <w:rsid w:val="004F5625"/>
    <w:rsid w:val="004F6688"/>
    <w:rsid w:val="004F6AF1"/>
    <w:rsid w:val="00500578"/>
    <w:rsid w:val="00500E91"/>
    <w:rsid w:val="00501707"/>
    <w:rsid w:val="00501C89"/>
    <w:rsid w:val="00502F36"/>
    <w:rsid w:val="00512069"/>
    <w:rsid w:val="005146B4"/>
    <w:rsid w:val="0051547B"/>
    <w:rsid w:val="00515693"/>
    <w:rsid w:val="005159F3"/>
    <w:rsid w:val="00520929"/>
    <w:rsid w:val="005218B9"/>
    <w:rsid w:val="0052338A"/>
    <w:rsid w:val="00531297"/>
    <w:rsid w:val="005323CC"/>
    <w:rsid w:val="005338C4"/>
    <w:rsid w:val="00533A30"/>
    <w:rsid w:val="00534115"/>
    <w:rsid w:val="00534414"/>
    <w:rsid w:val="00534956"/>
    <w:rsid w:val="00535148"/>
    <w:rsid w:val="005416A8"/>
    <w:rsid w:val="005431E1"/>
    <w:rsid w:val="00545C4F"/>
    <w:rsid w:val="00547378"/>
    <w:rsid w:val="005517A8"/>
    <w:rsid w:val="005533B2"/>
    <w:rsid w:val="0055744E"/>
    <w:rsid w:val="00560892"/>
    <w:rsid w:val="00560F32"/>
    <w:rsid w:val="00566501"/>
    <w:rsid w:val="005679B8"/>
    <w:rsid w:val="0057175A"/>
    <w:rsid w:val="005718A7"/>
    <w:rsid w:val="0057316F"/>
    <w:rsid w:val="00577880"/>
    <w:rsid w:val="00583641"/>
    <w:rsid w:val="0058414E"/>
    <w:rsid w:val="00586536"/>
    <w:rsid w:val="005903DF"/>
    <w:rsid w:val="00590B9D"/>
    <w:rsid w:val="0059143C"/>
    <w:rsid w:val="0059316C"/>
    <w:rsid w:val="00594B2C"/>
    <w:rsid w:val="00597CD1"/>
    <w:rsid w:val="005A0EFB"/>
    <w:rsid w:val="005A0F29"/>
    <w:rsid w:val="005A167D"/>
    <w:rsid w:val="005A4586"/>
    <w:rsid w:val="005A6BC7"/>
    <w:rsid w:val="005B1155"/>
    <w:rsid w:val="005B307C"/>
    <w:rsid w:val="005B4F5D"/>
    <w:rsid w:val="005C22E8"/>
    <w:rsid w:val="005C274A"/>
    <w:rsid w:val="005C4121"/>
    <w:rsid w:val="005C4206"/>
    <w:rsid w:val="005C56B0"/>
    <w:rsid w:val="005C5E80"/>
    <w:rsid w:val="005C6DF7"/>
    <w:rsid w:val="005C7743"/>
    <w:rsid w:val="005D144F"/>
    <w:rsid w:val="005D1510"/>
    <w:rsid w:val="005D22B6"/>
    <w:rsid w:val="005D30EA"/>
    <w:rsid w:val="005D44E0"/>
    <w:rsid w:val="005D6DEA"/>
    <w:rsid w:val="005E0109"/>
    <w:rsid w:val="005E2B94"/>
    <w:rsid w:val="005E3735"/>
    <w:rsid w:val="005E555C"/>
    <w:rsid w:val="005E5ABA"/>
    <w:rsid w:val="005E6318"/>
    <w:rsid w:val="005F0E32"/>
    <w:rsid w:val="005F2C4E"/>
    <w:rsid w:val="005F3134"/>
    <w:rsid w:val="005F351A"/>
    <w:rsid w:val="005F39D4"/>
    <w:rsid w:val="005F43BB"/>
    <w:rsid w:val="005F4BE3"/>
    <w:rsid w:val="005F6A14"/>
    <w:rsid w:val="005F7E77"/>
    <w:rsid w:val="00600BD9"/>
    <w:rsid w:val="006019B5"/>
    <w:rsid w:val="00602880"/>
    <w:rsid w:val="00602A3A"/>
    <w:rsid w:val="00604CEE"/>
    <w:rsid w:val="006062F9"/>
    <w:rsid w:val="006101D3"/>
    <w:rsid w:val="00611242"/>
    <w:rsid w:val="006138F8"/>
    <w:rsid w:val="00613DB9"/>
    <w:rsid w:val="00620AA8"/>
    <w:rsid w:val="00620D97"/>
    <w:rsid w:val="00621293"/>
    <w:rsid w:val="006214E6"/>
    <w:rsid w:val="0062261F"/>
    <w:rsid w:val="006228DA"/>
    <w:rsid w:val="00622943"/>
    <w:rsid w:val="00623775"/>
    <w:rsid w:val="006246DE"/>
    <w:rsid w:val="00624E85"/>
    <w:rsid w:val="006265D4"/>
    <w:rsid w:val="0063098D"/>
    <w:rsid w:val="00630E49"/>
    <w:rsid w:val="00633994"/>
    <w:rsid w:val="00636BE6"/>
    <w:rsid w:val="00637679"/>
    <w:rsid w:val="006376DE"/>
    <w:rsid w:val="006422A6"/>
    <w:rsid w:val="006474BF"/>
    <w:rsid w:val="00647806"/>
    <w:rsid w:val="0065162A"/>
    <w:rsid w:val="00651E57"/>
    <w:rsid w:val="00653838"/>
    <w:rsid w:val="00653A75"/>
    <w:rsid w:val="0065480A"/>
    <w:rsid w:val="00654AE7"/>
    <w:rsid w:val="0065550A"/>
    <w:rsid w:val="00656770"/>
    <w:rsid w:val="006613E1"/>
    <w:rsid w:val="0066753B"/>
    <w:rsid w:val="00667F6B"/>
    <w:rsid w:val="00670E1D"/>
    <w:rsid w:val="006734EF"/>
    <w:rsid w:val="00674117"/>
    <w:rsid w:val="00676532"/>
    <w:rsid w:val="006774DB"/>
    <w:rsid w:val="0068054C"/>
    <w:rsid w:val="00680AF0"/>
    <w:rsid w:val="006823EA"/>
    <w:rsid w:val="00683F80"/>
    <w:rsid w:val="00684278"/>
    <w:rsid w:val="00685141"/>
    <w:rsid w:val="00685B3A"/>
    <w:rsid w:val="00685D30"/>
    <w:rsid w:val="0068618C"/>
    <w:rsid w:val="006872ED"/>
    <w:rsid w:val="00687B8D"/>
    <w:rsid w:val="0069008C"/>
    <w:rsid w:val="00690AAB"/>
    <w:rsid w:val="00693AC3"/>
    <w:rsid w:val="00694A84"/>
    <w:rsid w:val="00696293"/>
    <w:rsid w:val="006977BB"/>
    <w:rsid w:val="0069798E"/>
    <w:rsid w:val="006A335A"/>
    <w:rsid w:val="006A3E6B"/>
    <w:rsid w:val="006A42F2"/>
    <w:rsid w:val="006A48D8"/>
    <w:rsid w:val="006A4D7A"/>
    <w:rsid w:val="006A4FC0"/>
    <w:rsid w:val="006A51F5"/>
    <w:rsid w:val="006A5F21"/>
    <w:rsid w:val="006A7085"/>
    <w:rsid w:val="006A70C2"/>
    <w:rsid w:val="006B02B7"/>
    <w:rsid w:val="006B129A"/>
    <w:rsid w:val="006B4DEA"/>
    <w:rsid w:val="006C1B4B"/>
    <w:rsid w:val="006C2907"/>
    <w:rsid w:val="006C32D2"/>
    <w:rsid w:val="006C4190"/>
    <w:rsid w:val="006C559C"/>
    <w:rsid w:val="006C596C"/>
    <w:rsid w:val="006C613C"/>
    <w:rsid w:val="006C7D98"/>
    <w:rsid w:val="006D0303"/>
    <w:rsid w:val="006D0B61"/>
    <w:rsid w:val="006D0D00"/>
    <w:rsid w:val="006D122E"/>
    <w:rsid w:val="006D13FC"/>
    <w:rsid w:val="006D26D7"/>
    <w:rsid w:val="006D291D"/>
    <w:rsid w:val="006D7D0D"/>
    <w:rsid w:val="006E4B88"/>
    <w:rsid w:val="006E555C"/>
    <w:rsid w:val="006E7E6C"/>
    <w:rsid w:val="006F1E85"/>
    <w:rsid w:val="006F5522"/>
    <w:rsid w:val="006F6610"/>
    <w:rsid w:val="006F765E"/>
    <w:rsid w:val="006F7B77"/>
    <w:rsid w:val="006F7BAD"/>
    <w:rsid w:val="0070294A"/>
    <w:rsid w:val="00704F78"/>
    <w:rsid w:val="007051D9"/>
    <w:rsid w:val="00705563"/>
    <w:rsid w:val="007068CA"/>
    <w:rsid w:val="00706D82"/>
    <w:rsid w:val="00712475"/>
    <w:rsid w:val="00712A1D"/>
    <w:rsid w:val="00717036"/>
    <w:rsid w:val="00721D7D"/>
    <w:rsid w:val="00723193"/>
    <w:rsid w:val="0072423D"/>
    <w:rsid w:val="00724D96"/>
    <w:rsid w:val="007273AB"/>
    <w:rsid w:val="007326FC"/>
    <w:rsid w:val="00733BEB"/>
    <w:rsid w:val="0073503D"/>
    <w:rsid w:val="007412C4"/>
    <w:rsid w:val="007418CB"/>
    <w:rsid w:val="00742172"/>
    <w:rsid w:val="0074223F"/>
    <w:rsid w:val="00743E43"/>
    <w:rsid w:val="00745824"/>
    <w:rsid w:val="00751B02"/>
    <w:rsid w:val="0076034D"/>
    <w:rsid w:val="0076130A"/>
    <w:rsid w:val="0076189F"/>
    <w:rsid w:val="00761A66"/>
    <w:rsid w:val="0076413C"/>
    <w:rsid w:val="00764306"/>
    <w:rsid w:val="00764DBF"/>
    <w:rsid w:val="00765FA1"/>
    <w:rsid w:val="00766B4B"/>
    <w:rsid w:val="00770668"/>
    <w:rsid w:val="00776E22"/>
    <w:rsid w:val="00776F3B"/>
    <w:rsid w:val="00777312"/>
    <w:rsid w:val="00781E80"/>
    <w:rsid w:val="007821CC"/>
    <w:rsid w:val="00783145"/>
    <w:rsid w:val="00784473"/>
    <w:rsid w:val="0078561E"/>
    <w:rsid w:val="00785FEC"/>
    <w:rsid w:val="00786923"/>
    <w:rsid w:val="0078788F"/>
    <w:rsid w:val="007921C1"/>
    <w:rsid w:val="00794405"/>
    <w:rsid w:val="00796EBE"/>
    <w:rsid w:val="007A14C5"/>
    <w:rsid w:val="007A150F"/>
    <w:rsid w:val="007A221A"/>
    <w:rsid w:val="007A44BE"/>
    <w:rsid w:val="007A5605"/>
    <w:rsid w:val="007A6CF0"/>
    <w:rsid w:val="007A719E"/>
    <w:rsid w:val="007B37DC"/>
    <w:rsid w:val="007B5BDD"/>
    <w:rsid w:val="007B5BF6"/>
    <w:rsid w:val="007B635E"/>
    <w:rsid w:val="007B7980"/>
    <w:rsid w:val="007C0315"/>
    <w:rsid w:val="007C2489"/>
    <w:rsid w:val="007C4B0B"/>
    <w:rsid w:val="007C6DB2"/>
    <w:rsid w:val="007C7DC8"/>
    <w:rsid w:val="007D292C"/>
    <w:rsid w:val="007D2AB3"/>
    <w:rsid w:val="007E0464"/>
    <w:rsid w:val="007E0C49"/>
    <w:rsid w:val="007E319E"/>
    <w:rsid w:val="007E4701"/>
    <w:rsid w:val="007E7CCD"/>
    <w:rsid w:val="007F020A"/>
    <w:rsid w:val="007F206F"/>
    <w:rsid w:val="007F3082"/>
    <w:rsid w:val="007F56E5"/>
    <w:rsid w:val="007F79B4"/>
    <w:rsid w:val="007F7DD8"/>
    <w:rsid w:val="00801526"/>
    <w:rsid w:val="00802DDD"/>
    <w:rsid w:val="008052F6"/>
    <w:rsid w:val="00805DB6"/>
    <w:rsid w:val="0081108C"/>
    <w:rsid w:val="0081183B"/>
    <w:rsid w:val="00812DE1"/>
    <w:rsid w:val="00817DF9"/>
    <w:rsid w:val="00820EAA"/>
    <w:rsid w:val="00821AF9"/>
    <w:rsid w:val="00821F08"/>
    <w:rsid w:val="008269D4"/>
    <w:rsid w:val="008277E4"/>
    <w:rsid w:val="00827EE2"/>
    <w:rsid w:val="00832899"/>
    <w:rsid w:val="00832B91"/>
    <w:rsid w:val="008366A4"/>
    <w:rsid w:val="008410DC"/>
    <w:rsid w:val="008419B1"/>
    <w:rsid w:val="00841E58"/>
    <w:rsid w:val="00843D37"/>
    <w:rsid w:val="0084535B"/>
    <w:rsid w:val="008466F5"/>
    <w:rsid w:val="008473FC"/>
    <w:rsid w:val="00850267"/>
    <w:rsid w:val="00852CFF"/>
    <w:rsid w:val="008546E2"/>
    <w:rsid w:val="00855A70"/>
    <w:rsid w:val="008576B8"/>
    <w:rsid w:val="0086109E"/>
    <w:rsid w:val="00861810"/>
    <w:rsid w:val="008623D1"/>
    <w:rsid w:val="00865E04"/>
    <w:rsid w:val="00866028"/>
    <w:rsid w:val="00867D68"/>
    <w:rsid w:val="00867D90"/>
    <w:rsid w:val="0087062B"/>
    <w:rsid w:val="00872FE5"/>
    <w:rsid w:val="00873784"/>
    <w:rsid w:val="008745FF"/>
    <w:rsid w:val="0087686E"/>
    <w:rsid w:val="00877B58"/>
    <w:rsid w:val="00880A5C"/>
    <w:rsid w:val="0088300C"/>
    <w:rsid w:val="008833C3"/>
    <w:rsid w:val="00884323"/>
    <w:rsid w:val="0088458F"/>
    <w:rsid w:val="00887468"/>
    <w:rsid w:val="00890D17"/>
    <w:rsid w:val="00891D65"/>
    <w:rsid w:val="00894719"/>
    <w:rsid w:val="00894953"/>
    <w:rsid w:val="00895B57"/>
    <w:rsid w:val="00895CE6"/>
    <w:rsid w:val="008960D1"/>
    <w:rsid w:val="008A114E"/>
    <w:rsid w:val="008A1F29"/>
    <w:rsid w:val="008A21A2"/>
    <w:rsid w:val="008A6B9B"/>
    <w:rsid w:val="008A6BE8"/>
    <w:rsid w:val="008A7279"/>
    <w:rsid w:val="008A7737"/>
    <w:rsid w:val="008B0124"/>
    <w:rsid w:val="008B223C"/>
    <w:rsid w:val="008B7DBE"/>
    <w:rsid w:val="008B7DF5"/>
    <w:rsid w:val="008C1B27"/>
    <w:rsid w:val="008C2420"/>
    <w:rsid w:val="008C3182"/>
    <w:rsid w:val="008C5318"/>
    <w:rsid w:val="008C7887"/>
    <w:rsid w:val="008C7AF9"/>
    <w:rsid w:val="008D06B9"/>
    <w:rsid w:val="008D1CD2"/>
    <w:rsid w:val="008D2503"/>
    <w:rsid w:val="008D304C"/>
    <w:rsid w:val="008D32D6"/>
    <w:rsid w:val="008D5195"/>
    <w:rsid w:val="008D6AEF"/>
    <w:rsid w:val="008E0E52"/>
    <w:rsid w:val="008E1C25"/>
    <w:rsid w:val="008E3FC4"/>
    <w:rsid w:val="008E4553"/>
    <w:rsid w:val="008E67B3"/>
    <w:rsid w:val="008F0C92"/>
    <w:rsid w:val="008F2E06"/>
    <w:rsid w:val="008F43DF"/>
    <w:rsid w:val="008F6B1E"/>
    <w:rsid w:val="0090141A"/>
    <w:rsid w:val="00906278"/>
    <w:rsid w:val="00906916"/>
    <w:rsid w:val="00907EE8"/>
    <w:rsid w:val="009115AE"/>
    <w:rsid w:val="0091280F"/>
    <w:rsid w:val="00916172"/>
    <w:rsid w:val="00916565"/>
    <w:rsid w:val="009215C3"/>
    <w:rsid w:val="009240C9"/>
    <w:rsid w:val="00925FC7"/>
    <w:rsid w:val="009265C8"/>
    <w:rsid w:val="00927CB4"/>
    <w:rsid w:val="00930058"/>
    <w:rsid w:val="00931345"/>
    <w:rsid w:val="009315E4"/>
    <w:rsid w:val="00932056"/>
    <w:rsid w:val="00932813"/>
    <w:rsid w:val="00934B9E"/>
    <w:rsid w:val="00936BC0"/>
    <w:rsid w:val="00942832"/>
    <w:rsid w:val="00942A39"/>
    <w:rsid w:val="0094310F"/>
    <w:rsid w:val="00943A44"/>
    <w:rsid w:val="00943E85"/>
    <w:rsid w:val="00944DA2"/>
    <w:rsid w:val="00945F49"/>
    <w:rsid w:val="00947E29"/>
    <w:rsid w:val="009511DD"/>
    <w:rsid w:val="0095637E"/>
    <w:rsid w:val="00956FBA"/>
    <w:rsid w:val="00961DFB"/>
    <w:rsid w:val="00962CD3"/>
    <w:rsid w:val="00963E8F"/>
    <w:rsid w:val="00964028"/>
    <w:rsid w:val="00965D21"/>
    <w:rsid w:val="00965ECD"/>
    <w:rsid w:val="009662EC"/>
    <w:rsid w:val="009669E9"/>
    <w:rsid w:val="00971198"/>
    <w:rsid w:val="00972081"/>
    <w:rsid w:val="00974B56"/>
    <w:rsid w:val="00975170"/>
    <w:rsid w:val="009770F2"/>
    <w:rsid w:val="00982DCF"/>
    <w:rsid w:val="00985A89"/>
    <w:rsid w:val="00986003"/>
    <w:rsid w:val="009905E3"/>
    <w:rsid w:val="00991375"/>
    <w:rsid w:val="009928BA"/>
    <w:rsid w:val="00992CDD"/>
    <w:rsid w:val="00993B8D"/>
    <w:rsid w:val="009951D1"/>
    <w:rsid w:val="009956CB"/>
    <w:rsid w:val="009A09B2"/>
    <w:rsid w:val="009A193B"/>
    <w:rsid w:val="009A2DE4"/>
    <w:rsid w:val="009A497A"/>
    <w:rsid w:val="009A5977"/>
    <w:rsid w:val="009A5A0C"/>
    <w:rsid w:val="009A60A7"/>
    <w:rsid w:val="009A6FF9"/>
    <w:rsid w:val="009B2B3D"/>
    <w:rsid w:val="009B336B"/>
    <w:rsid w:val="009B3CA4"/>
    <w:rsid w:val="009B660C"/>
    <w:rsid w:val="009B6AA5"/>
    <w:rsid w:val="009C32FE"/>
    <w:rsid w:val="009C3D56"/>
    <w:rsid w:val="009C5269"/>
    <w:rsid w:val="009C5A93"/>
    <w:rsid w:val="009C5C41"/>
    <w:rsid w:val="009C5D4F"/>
    <w:rsid w:val="009C61C7"/>
    <w:rsid w:val="009C6C84"/>
    <w:rsid w:val="009C774E"/>
    <w:rsid w:val="009D39E9"/>
    <w:rsid w:val="009D4A71"/>
    <w:rsid w:val="009D7574"/>
    <w:rsid w:val="009D7837"/>
    <w:rsid w:val="009D7FA6"/>
    <w:rsid w:val="009E09D8"/>
    <w:rsid w:val="009E0FEE"/>
    <w:rsid w:val="009E1FA8"/>
    <w:rsid w:val="009E54C6"/>
    <w:rsid w:val="009F288B"/>
    <w:rsid w:val="009F3BFE"/>
    <w:rsid w:val="009F4A1A"/>
    <w:rsid w:val="009F5837"/>
    <w:rsid w:val="009F605D"/>
    <w:rsid w:val="009F6709"/>
    <w:rsid w:val="009F6955"/>
    <w:rsid w:val="00A00AC1"/>
    <w:rsid w:val="00A03B57"/>
    <w:rsid w:val="00A07303"/>
    <w:rsid w:val="00A07556"/>
    <w:rsid w:val="00A11277"/>
    <w:rsid w:val="00A123EC"/>
    <w:rsid w:val="00A12AA4"/>
    <w:rsid w:val="00A1370F"/>
    <w:rsid w:val="00A141F2"/>
    <w:rsid w:val="00A16AA4"/>
    <w:rsid w:val="00A22E19"/>
    <w:rsid w:val="00A25F74"/>
    <w:rsid w:val="00A3174C"/>
    <w:rsid w:val="00A32823"/>
    <w:rsid w:val="00A32906"/>
    <w:rsid w:val="00A32A38"/>
    <w:rsid w:val="00A35E85"/>
    <w:rsid w:val="00A36221"/>
    <w:rsid w:val="00A36966"/>
    <w:rsid w:val="00A369B1"/>
    <w:rsid w:val="00A45458"/>
    <w:rsid w:val="00A50336"/>
    <w:rsid w:val="00A510BB"/>
    <w:rsid w:val="00A5277A"/>
    <w:rsid w:val="00A52CE7"/>
    <w:rsid w:val="00A54A00"/>
    <w:rsid w:val="00A550B5"/>
    <w:rsid w:val="00A55EB9"/>
    <w:rsid w:val="00A5609A"/>
    <w:rsid w:val="00A579B2"/>
    <w:rsid w:val="00A601BB"/>
    <w:rsid w:val="00A62EBC"/>
    <w:rsid w:val="00A66664"/>
    <w:rsid w:val="00A72086"/>
    <w:rsid w:val="00A73933"/>
    <w:rsid w:val="00A743B1"/>
    <w:rsid w:val="00A75B2C"/>
    <w:rsid w:val="00A77538"/>
    <w:rsid w:val="00A803F4"/>
    <w:rsid w:val="00A80FF0"/>
    <w:rsid w:val="00A83238"/>
    <w:rsid w:val="00A83DAB"/>
    <w:rsid w:val="00A84B68"/>
    <w:rsid w:val="00A871C3"/>
    <w:rsid w:val="00A91852"/>
    <w:rsid w:val="00A91B56"/>
    <w:rsid w:val="00A93293"/>
    <w:rsid w:val="00A93FC8"/>
    <w:rsid w:val="00A95E13"/>
    <w:rsid w:val="00AA0F30"/>
    <w:rsid w:val="00AA12C4"/>
    <w:rsid w:val="00AA19C6"/>
    <w:rsid w:val="00AA1AD4"/>
    <w:rsid w:val="00AA3020"/>
    <w:rsid w:val="00AA624A"/>
    <w:rsid w:val="00AA6376"/>
    <w:rsid w:val="00AA6E92"/>
    <w:rsid w:val="00AB0CEE"/>
    <w:rsid w:val="00AB20DD"/>
    <w:rsid w:val="00AC09B9"/>
    <w:rsid w:val="00AC2DC8"/>
    <w:rsid w:val="00AC4E44"/>
    <w:rsid w:val="00AC57CA"/>
    <w:rsid w:val="00AD5849"/>
    <w:rsid w:val="00AD5CAE"/>
    <w:rsid w:val="00AD6D20"/>
    <w:rsid w:val="00AE173D"/>
    <w:rsid w:val="00AE5B36"/>
    <w:rsid w:val="00AE676C"/>
    <w:rsid w:val="00AE699E"/>
    <w:rsid w:val="00AE7113"/>
    <w:rsid w:val="00B01190"/>
    <w:rsid w:val="00B01CFA"/>
    <w:rsid w:val="00B02FF0"/>
    <w:rsid w:val="00B064B0"/>
    <w:rsid w:val="00B064B1"/>
    <w:rsid w:val="00B07C98"/>
    <w:rsid w:val="00B1017D"/>
    <w:rsid w:val="00B1296C"/>
    <w:rsid w:val="00B12FF3"/>
    <w:rsid w:val="00B13C04"/>
    <w:rsid w:val="00B1675B"/>
    <w:rsid w:val="00B20A39"/>
    <w:rsid w:val="00B2276E"/>
    <w:rsid w:val="00B26F6D"/>
    <w:rsid w:val="00B273E5"/>
    <w:rsid w:val="00B275EF"/>
    <w:rsid w:val="00B275F1"/>
    <w:rsid w:val="00B33821"/>
    <w:rsid w:val="00B36080"/>
    <w:rsid w:val="00B372E8"/>
    <w:rsid w:val="00B37ED0"/>
    <w:rsid w:val="00B404AB"/>
    <w:rsid w:val="00B4231C"/>
    <w:rsid w:val="00B43536"/>
    <w:rsid w:val="00B47D73"/>
    <w:rsid w:val="00B5153C"/>
    <w:rsid w:val="00B52F28"/>
    <w:rsid w:val="00B55AF1"/>
    <w:rsid w:val="00B613B3"/>
    <w:rsid w:val="00B61C4D"/>
    <w:rsid w:val="00B61F40"/>
    <w:rsid w:val="00B6458E"/>
    <w:rsid w:val="00B67DAC"/>
    <w:rsid w:val="00B71AD7"/>
    <w:rsid w:val="00B72373"/>
    <w:rsid w:val="00B72BE6"/>
    <w:rsid w:val="00B72F95"/>
    <w:rsid w:val="00B7362E"/>
    <w:rsid w:val="00B74D26"/>
    <w:rsid w:val="00B76106"/>
    <w:rsid w:val="00B76769"/>
    <w:rsid w:val="00B76830"/>
    <w:rsid w:val="00B76AAD"/>
    <w:rsid w:val="00B7705F"/>
    <w:rsid w:val="00B775BC"/>
    <w:rsid w:val="00B81CBF"/>
    <w:rsid w:val="00B82031"/>
    <w:rsid w:val="00B837DF"/>
    <w:rsid w:val="00B84B36"/>
    <w:rsid w:val="00B84E86"/>
    <w:rsid w:val="00B851A8"/>
    <w:rsid w:val="00B8616B"/>
    <w:rsid w:val="00B86F67"/>
    <w:rsid w:val="00B9137A"/>
    <w:rsid w:val="00B925AD"/>
    <w:rsid w:val="00B92F39"/>
    <w:rsid w:val="00B944F4"/>
    <w:rsid w:val="00BA101E"/>
    <w:rsid w:val="00BA1FBF"/>
    <w:rsid w:val="00BA447A"/>
    <w:rsid w:val="00BA4E2F"/>
    <w:rsid w:val="00BA5216"/>
    <w:rsid w:val="00BB11CD"/>
    <w:rsid w:val="00BB26F5"/>
    <w:rsid w:val="00BB2BCA"/>
    <w:rsid w:val="00BB3417"/>
    <w:rsid w:val="00BB56C3"/>
    <w:rsid w:val="00BB58AC"/>
    <w:rsid w:val="00BB70A5"/>
    <w:rsid w:val="00BB70F6"/>
    <w:rsid w:val="00BC19C6"/>
    <w:rsid w:val="00BC5B86"/>
    <w:rsid w:val="00BC6007"/>
    <w:rsid w:val="00BC65AF"/>
    <w:rsid w:val="00BD029A"/>
    <w:rsid w:val="00BD114A"/>
    <w:rsid w:val="00BD12EE"/>
    <w:rsid w:val="00BD15B4"/>
    <w:rsid w:val="00BD17E1"/>
    <w:rsid w:val="00BD4980"/>
    <w:rsid w:val="00BD5348"/>
    <w:rsid w:val="00BD58B9"/>
    <w:rsid w:val="00BD7647"/>
    <w:rsid w:val="00BE11B1"/>
    <w:rsid w:val="00BE21D6"/>
    <w:rsid w:val="00BE28B6"/>
    <w:rsid w:val="00BE79FD"/>
    <w:rsid w:val="00BF55F8"/>
    <w:rsid w:val="00BF5914"/>
    <w:rsid w:val="00C00DAA"/>
    <w:rsid w:val="00C06187"/>
    <w:rsid w:val="00C064F6"/>
    <w:rsid w:val="00C115F8"/>
    <w:rsid w:val="00C128B6"/>
    <w:rsid w:val="00C14703"/>
    <w:rsid w:val="00C15E4B"/>
    <w:rsid w:val="00C17319"/>
    <w:rsid w:val="00C22D5C"/>
    <w:rsid w:val="00C264AE"/>
    <w:rsid w:val="00C302D7"/>
    <w:rsid w:val="00C304AF"/>
    <w:rsid w:val="00C30571"/>
    <w:rsid w:val="00C32183"/>
    <w:rsid w:val="00C35E6C"/>
    <w:rsid w:val="00C36070"/>
    <w:rsid w:val="00C362DA"/>
    <w:rsid w:val="00C40E3D"/>
    <w:rsid w:val="00C424BC"/>
    <w:rsid w:val="00C46FBA"/>
    <w:rsid w:val="00C5082E"/>
    <w:rsid w:val="00C52AFF"/>
    <w:rsid w:val="00C548E5"/>
    <w:rsid w:val="00C54DA6"/>
    <w:rsid w:val="00C5637E"/>
    <w:rsid w:val="00C6030A"/>
    <w:rsid w:val="00C603BA"/>
    <w:rsid w:val="00C618D1"/>
    <w:rsid w:val="00C66556"/>
    <w:rsid w:val="00C66E9A"/>
    <w:rsid w:val="00C7120A"/>
    <w:rsid w:val="00C720CD"/>
    <w:rsid w:val="00C7516B"/>
    <w:rsid w:val="00C763A0"/>
    <w:rsid w:val="00C76D14"/>
    <w:rsid w:val="00C77910"/>
    <w:rsid w:val="00C80616"/>
    <w:rsid w:val="00C836BD"/>
    <w:rsid w:val="00C87F78"/>
    <w:rsid w:val="00C91FC3"/>
    <w:rsid w:val="00C9201F"/>
    <w:rsid w:val="00C927BA"/>
    <w:rsid w:val="00C93B14"/>
    <w:rsid w:val="00C95F93"/>
    <w:rsid w:val="00C96228"/>
    <w:rsid w:val="00C97365"/>
    <w:rsid w:val="00C97D45"/>
    <w:rsid w:val="00CA0159"/>
    <w:rsid w:val="00CA19AD"/>
    <w:rsid w:val="00CA3ED3"/>
    <w:rsid w:val="00CA697E"/>
    <w:rsid w:val="00CA7095"/>
    <w:rsid w:val="00CA7105"/>
    <w:rsid w:val="00CB25AC"/>
    <w:rsid w:val="00CB27F2"/>
    <w:rsid w:val="00CB4987"/>
    <w:rsid w:val="00CB58CA"/>
    <w:rsid w:val="00CB70C3"/>
    <w:rsid w:val="00CB74A4"/>
    <w:rsid w:val="00CC1E3B"/>
    <w:rsid w:val="00CC1FB8"/>
    <w:rsid w:val="00CC6BA7"/>
    <w:rsid w:val="00CC72D2"/>
    <w:rsid w:val="00CC79DE"/>
    <w:rsid w:val="00CC7DE6"/>
    <w:rsid w:val="00CD1B6D"/>
    <w:rsid w:val="00CD7B86"/>
    <w:rsid w:val="00CE03D4"/>
    <w:rsid w:val="00CE07C1"/>
    <w:rsid w:val="00CE37E8"/>
    <w:rsid w:val="00CE50DF"/>
    <w:rsid w:val="00CE52A4"/>
    <w:rsid w:val="00CE588F"/>
    <w:rsid w:val="00CE6B28"/>
    <w:rsid w:val="00CE7FF1"/>
    <w:rsid w:val="00CF0D7D"/>
    <w:rsid w:val="00CF4385"/>
    <w:rsid w:val="00CF7E9B"/>
    <w:rsid w:val="00D004EB"/>
    <w:rsid w:val="00D01848"/>
    <w:rsid w:val="00D046A9"/>
    <w:rsid w:val="00D10685"/>
    <w:rsid w:val="00D11085"/>
    <w:rsid w:val="00D118DC"/>
    <w:rsid w:val="00D11C0B"/>
    <w:rsid w:val="00D12F11"/>
    <w:rsid w:val="00D1428B"/>
    <w:rsid w:val="00D17F1D"/>
    <w:rsid w:val="00D20833"/>
    <w:rsid w:val="00D20B7C"/>
    <w:rsid w:val="00D22E69"/>
    <w:rsid w:val="00D2315E"/>
    <w:rsid w:val="00D25203"/>
    <w:rsid w:val="00D25897"/>
    <w:rsid w:val="00D260D4"/>
    <w:rsid w:val="00D30672"/>
    <w:rsid w:val="00D32392"/>
    <w:rsid w:val="00D33BE8"/>
    <w:rsid w:val="00D351E9"/>
    <w:rsid w:val="00D365F2"/>
    <w:rsid w:val="00D36D0D"/>
    <w:rsid w:val="00D37BEB"/>
    <w:rsid w:val="00D41A08"/>
    <w:rsid w:val="00D43E51"/>
    <w:rsid w:val="00D4637A"/>
    <w:rsid w:val="00D46651"/>
    <w:rsid w:val="00D46F5C"/>
    <w:rsid w:val="00D47A70"/>
    <w:rsid w:val="00D50CFD"/>
    <w:rsid w:val="00D527DC"/>
    <w:rsid w:val="00D55605"/>
    <w:rsid w:val="00D55F80"/>
    <w:rsid w:val="00D56AE4"/>
    <w:rsid w:val="00D57367"/>
    <w:rsid w:val="00D62C32"/>
    <w:rsid w:val="00D63697"/>
    <w:rsid w:val="00D63E66"/>
    <w:rsid w:val="00D66FB8"/>
    <w:rsid w:val="00D67D0C"/>
    <w:rsid w:val="00D67F68"/>
    <w:rsid w:val="00D71D31"/>
    <w:rsid w:val="00D750B8"/>
    <w:rsid w:val="00D772FF"/>
    <w:rsid w:val="00D81080"/>
    <w:rsid w:val="00D82247"/>
    <w:rsid w:val="00D82499"/>
    <w:rsid w:val="00D8288D"/>
    <w:rsid w:val="00D83689"/>
    <w:rsid w:val="00D8447C"/>
    <w:rsid w:val="00D85B10"/>
    <w:rsid w:val="00D85BAB"/>
    <w:rsid w:val="00D87A76"/>
    <w:rsid w:val="00D924C7"/>
    <w:rsid w:val="00D92FC8"/>
    <w:rsid w:val="00D93770"/>
    <w:rsid w:val="00D94BDF"/>
    <w:rsid w:val="00D96EBA"/>
    <w:rsid w:val="00D9759A"/>
    <w:rsid w:val="00DA3337"/>
    <w:rsid w:val="00DA4C62"/>
    <w:rsid w:val="00DA558C"/>
    <w:rsid w:val="00DA61EB"/>
    <w:rsid w:val="00DB5642"/>
    <w:rsid w:val="00DB6B08"/>
    <w:rsid w:val="00DC0696"/>
    <w:rsid w:val="00DC0CCD"/>
    <w:rsid w:val="00DC1C10"/>
    <w:rsid w:val="00DC3F11"/>
    <w:rsid w:val="00DC3FF6"/>
    <w:rsid w:val="00DC5C84"/>
    <w:rsid w:val="00DC6067"/>
    <w:rsid w:val="00DD0EBC"/>
    <w:rsid w:val="00DD1C5F"/>
    <w:rsid w:val="00DD2596"/>
    <w:rsid w:val="00DD2700"/>
    <w:rsid w:val="00DD4BC9"/>
    <w:rsid w:val="00DD5107"/>
    <w:rsid w:val="00DD72E1"/>
    <w:rsid w:val="00DD78B8"/>
    <w:rsid w:val="00DD7D74"/>
    <w:rsid w:val="00DE1787"/>
    <w:rsid w:val="00DE294B"/>
    <w:rsid w:val="00DE3F37"/>
    <w:rsid w:val="00DE54D0"/>
    <w:rsid w:val="00DE6B5F"/>
    <w:rsid w:val="00DF12CB"/>
    <w:rsid w:val="00DF16C1"/>
    <w:rsid w:val="00DF2D89"/>
    <w:rsid w:val="00DF6D2D"/>
    <w:rsid w:val="00DF78EA"/>
    <w:rsid w:val="00DF7B8E"/>
    <w:rsid w:val="00E0314C"/>
    <w:rsid w:val="00E058C3"/>
    <w:rsid w:val="00E062B7"/>
    <w:rsid w:val="00E0738D"/>
    <w:rsid w:val="00E07945"/>
    <w:rsid w:val="00E1084A"/>
    <w:rsid w:val="00E108C9"/>
    <w:rsid w:val="00E10FFB"/>
    <w:rsid w:val="00E11571"/>
    <w:rsid w:val="00E13309"/>
    <w:rsid w:val="00E16F59"/>
    <w:rsid w:val="00E20DD8"/>
    <w:rsid w:val="00E2237F"/>
    <w:rsid w:val="00E23E60"/>
    <w:rsid w:val="00E2443B"/>
    <w:rsid w:val="00E2445D"/>
    <w:rsid w:val="00E24738"/>
    <w:rsid w:val="00E3003B"/>
    <w:rsid w:val="00E32B7E"/>
    <w:rsid w:val="00E32D6D"/>
    <w:rsid w:val="00E339BA"/>
    <w:rsid w:val="00E3490C"/>
    <w:rsid w:val="00E36092"/>
    <w:rsid w:val="00E404B1"/>
    <w:rsid w:val="00E417C1"/>
    <w:rsid w:val="00E43530"/>
    <w:rsid w:val="00E43B99"/>
    <w:rsid w:val="00E43F87"/>
    <w:rsid w:val="00E445E3"/>
    <w:rsid w:val="00E4472B"/>
    <w:rsid w:val="00E454A7"/>
    <w:rsid w:val="00E4595F"/>
    <w:rsid w:val="00E45C43"/>
    <w:rsid w:val="00E46DB7"/>
    <w:rsid w:val="00E47B6C"/>
    <w:rsid w:val="00E51A65"/>
    <w:rsid w:val="00E520ED"/>
    <w:rsid w:val="00E52CF6"/>
    <w:rsid w:val="00E52D59"/>
    <w:rsid w:val="00E534C0"/>
    <w:rsid w:val="00E54042"/>
    <w:rsid w:val="00E562E7"/>
    <w:rsid w:val="00E57FC6"/>
    <w:rsid w:val="00E652B4"/>
    <w:rsid w:val="00E65C18"/>
    <w:rsid w:val="00E66D1A"/>
    <w:rsid w:val="00E67C7B"/>
    <w:rsid w:val="00E712F2"/>
    <w:rsid w:val="00E720A8"/>
    <w:rsid w:val="00E73D9C"/>
    <w:rsid w:val="00E74009"/>
    <w:rsid w:val="00E74999"/>
    <w:rsid w:val="00E77C47"/>
    <w:rsid w:val="00E806D0"/>
    <w:rsid w:val="00E80B39"/>
    <w:rsid w:val="00E815FF"/>
    <w:rsid w:val="00E8262F"/>
    <w:rsid w:val="00E826C1"/>
    <w:rsid w:val="00E843D5"/>
    <w:rsid w:val="00E904CE"/>
    <w:rsid w:val="00E916BE"/>
    <w:rsid w:val="00E95767"/>
    <w:rsid w:val="00E95FD6"/>
    <w:rsid w:val="00E96D6F"/>
    <w:rsid w:val="00EA18F4"/>
    <w:rsid w:val="00EA1B8B"/>
    <w:rsid w:val="00EA3D4E"/>
    <w:rsid w:val="00EA44A7"/>
    <w:rsid w:val="00EA49EC"/>
    <w:rsid w:val="00EA5D3E"/>
    <w:rsid w:val="00EA75BA"/>
    <w:rsid w:val="00EB0574"/>
    <w:rsid w:val="00EB3741"/>
    <w:rsid w:val="00EB5114"/>
    <w:rsid w:val="00EB5B58"/>
    <w:rsid w:val="00EB5F9F"/>
    <w:rsid w:val="00EB6351"/>
    <w:rsid w:val="00EB7A58"/>
    <w:rsid w:val="00EC0B0C"/>
    <w:rsid w:val="00EC0E9E"/>
    <w:rsid w:val="00EC27BF"/>
    <w:rsid w:val="00EC2FF5"/>
    <w:rsid w:val="00EC40C1"/>
    <w:rsid w:val="00EC4DA8"/>
    <w:rsid w:val="00EC7308"/>
    <w:rsid w:val="00ED0485"/>
    <w:rsid w:val="00ED0DC5"/>
    <w:rsid w:val="00ED2562"/>
    <w:rsid w:val="00ED3CDA"/>
    <w:rsid w:val="00ED4F15"/>
    <w:rsid w:val="00ED51F3"/>
    <w:rsid w:val="00ED646D"/>
    <w:rsid w:val="00EE5D29"/>
    <w:rsid w:val="00EE77C3"/>
    <w:rsid w:val="00EF19BD"/>
    <w:rsid w:val="00EF1BCB"/>
    <w:rsid w:val="00EF2DAC"/>
    <w:rsid w:val="00EF3531"/>
    <w:rsid w:val="00EF3FB6"/>
    <w:rsid w:val="00EF4A51"/>
    <w:rsid w:val="00EF5488"/>
    <w:rsid w:val="00F012D6"/>
    <w:rsid w:val="00F01C7C"/>
    <w:rsid w:val="00F03523"/>
    <w:rsid w:val="00F038E1"/>
    <w:rsid w:val="00F03E04"/>
    <w:rsid w:val="00F03E5B"/>
    <w:rsid w:val="00F04344"/>
    <w:rsid w:val="00F05159"/>
    <w:rsid w:val="00F060BB"/>
    <w:rsid w:val="00F11F77"/>
    <w:rsid w:val="00F12BBE"/>
    <w:rsid w:val="00F13060"/>
    <w:rsid w:val="00F16551"/>
    <w:rsid w:val="00F16BDE"/>
    <w:rsid w:val="00F20005"/>
    <w:rsid w:val="00F20863"/>
    <w:rsid w:val="00F20A93"/>
    <w:rsid w:val="00F21C2E"/>
    <w:rsid w:val="00F24A17"/>
    <w:rsid w:val="00F271A7"/>
    <w:rsid w:val="00F27BD9"/>
    <w:rsid w:val="00F3094B"/>
    <w:rsid w:val="00F316D2"/>
    <w:rsid w:val="00F34F6D"/>
    <w:rsid w:val="00F35C5C"/>
    <w:rsid w:val="00F44531"/>
    <w:rsid w:val="00F455B4"/>
    <w:rsid w:val="00F46242"/>
    <w:rsid w:val="00F471A4"/>
    <w:rsid w:val="00F50565"/>
    <w:rsid w:val="00F50DE3"/>
    <w:rsid w:val="00F543E7"/>
    <w:rsid w:val="00F547D0"/>
    <w:rsid w:val="00F550E4"/>
    <w:rsid w:val="00F5606F"/>
    <w:rsid w:val="00F63436"/>
    <w:rsid w:val="00F63D2E"/>
    <w:rsid w:val="00F66001"/>
    <w:rsid w:val="00F7028B"/>
    <w:rsid w:val="00F7042C"/>
    <w:rsid w:val="00F71262"/>
    <w:rsid w:val="00F72EAF"/>
    <w:rsid w:val="00F73D87"/>
    <w:rsid w:val="00F7477E"/>
    <w:rsid w:val="00F752DE"/>
    <w:rsid w:val="00F7629C"/>
    <w:rsid w:val="00F768CF"/>
    <w:rsid w:val="00F77A2A"/>
    <w:rsid w:val="00F80027"/>
    <w:rsid w:val="00F826A2"/>
    <w:rsid w:val="00F84A94"/>
    <w:rsid w:val="00F85CC2"/>
    <w:rsid w:val="00F87335"/>
    <w:rsid w:val="00F87CE1"/>
    <w:rsid w:val="00F907A6"/>
    <w:rsid w:val="00F9160E"/>
    <w:rsid w:val="00F94CD5"/>
    <w:rsid w:val="00F96E39"/>
    <w:rsid w:val="00F97B77"/>
    <w:rsid w:val="00FA09AB"/>
    <w:rsid w:val="00FA2418"/>
    <w:rsid w:val="00FA3017"/>
    <w:rsid w:val="00FA5526"/>
    <w:rsid w:val="00FA6755"/>
    <w:rsid w:val="00FA7E1E"/>
    <w:rsid w:val="00FB2716"/>
    <w:rsid w:val="00FB460F"/>
    <w:rsid w:val="00FB4F9D"/>
    <w:rsid w:val="00FB68CE"/>
    <w:rsid w:val="00FC0090"/>
    <w:rsid w:val="00FC07A6"/>
    <w:rsid w:val="00FC0BAC"/>
    <w:rsid w:val="00FC103C"/>
    <w:rsid w:val="00FC10BB"/>
    <w:rsid w:val="00FC2FB8"/>
    <w:rsid w:val="00FC4D4E"/>
    <w:rsid w:val="00FC6CE1"/>
    <w:rsid w:val="00FC6E83"/>
    <w:rsid w:val="00FD211F"/>
    <w:rsid w:val="00FD233F"/>
    <w:rsid w:val="00FD3A7D"/>
    <w:rsid w:val="00FD4C73"/>
    <w:rsid w:val="00FD4F02"/>
    <w:rsid w:val="00FD69BE"/>
    <w:rsid w:val="00FE11C9"/>
    <w:rsid w:val="00FE1C67"/>
    <w:rsid w:val="00FE2ABC"/>
    <w:rsid w:val="00FE2CA6"/>
    <w:rsid w:val="00FE3E40"/>
    <w:rsid w:val="00FE439F"/>
    <w:rsid w:val="00FE4863"/>
    <w:rsid w:val="00FE57FE"/>
    <w:rsid w:val="00FE6783"/>
    <w:rsid w:val="00FE755C"/>
    <w:rsid w:val="00FF0703"/>
    <w:rsid w:val="00FF1BED"/>
    <w:rsid w:val="00FF3465"/>
    <w:rsid w:val="00FF45F4"/>
    <w:rsid w:val="00FF4715"/>
    <w:rsid w:val="00FF5703"/>
    <w:rsid w:val="00FF5D18"/>
    <w:rsid w:val="00FF7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FFBAA5"/>
  <w15:docId w15:val="{0582397A-A435-4FD6-A4E3-A53F5E69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4BE"/>
    <w:pPr>
      <w:widowControl w:val="0"/>
      <w:jc w:val="both"/>
    </w:pPr>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09AB"/>
    <w:rPr>
      <w:rFonts w:ascii="Arial" w:eastAsia="ＭＳ ゴシック" w:hAnsi="Arial"/>
      <w:sz w:val="18"/>
      <w:szCs w:val="18"/>
    </w:rPr>
  </w:style>
  <w:style w:type="character" w:customStyle="1" w:styleId="a4">
    <w:name w:val="吹き出し (文字)"/>
    <w:link w:val="a3"/>
    <w:uiPriority w:val="99"/>
    <w:semiHidden/>
    <w:rsid w:val="00FA09AB"/>
    <w:rPr>
      <w:rFonts w:ascii="Arial" w:eastAsia="ＭＳ ゴシック" w:hAnsi="Arial" w:cs="Times New Roman"/>
      <w:sz w:val="18"/>
      <w:szCs w:val="18"/>
    </w:rPr>
  </w:style>
  <w:style w:type="paragraph" w:styleId="a5">
    <w:name w:val="header"/>
    <w:basedOn w:val="a"/>
    <w:link w:val="a6"/>
    <w:uiPriority w:val="99"/>
    <w:unhideWhenUsed/>
    <w:rsid w:val="00CA3ED3"/>
    <w:pPr>
      <w:tabs>
        <w:tab w:val="center" w:pos="4252"/>
        <w:tab w:val="right" w:pos="8504"/>
      </w:tabs>
      <w:snapToGrid w:val="0"/>
    </w:pPr>
  </w:style>
  <w:style w:type="character" w:customStyle="1" w:styleId="a6">
    <w:name w:val="ヘッダー (文字)"/>
    <w:link w:val="a5"/>
    <w:uiPriority w:val="99"/>
    <w:rsid w:val="00CA3ED3"/>
    <w:rPr>
      <w:rFonts w:ascii="Century"/>
      <w:sz w:val="21"/>
      <w:szCs w:val="24"/>
    </w:rPr>
  </w:style>
  <w:style w:type="paragraph" w:styleId="a7">
    <w:name w:val="footer"/>
    <w:basedOn w:val="a"/>
    <w:link w:val="a8"/>
    <w:uiPriority w:val="99"/>
    <w:unhideWhenUsed/>
    <w:rsid w:val="00CA3ED3"/>
    <w:pPr>
      <w:tabs>
        <w:tab w:val="center" w:pos="4252"/>
        <w:tab w:val="right" w:pos="8504"/>
      </w:tabs>
      <w:snapToGrid w:val="0"/>
    </w:pPr>
  </w:style>
  <w:style w:type="character" w:customStyle="1" w:styleId="a8">
    <w:name w:val="フッター (文字)"/>
    <w:link w:val="a7"/>
    <w:uiPriority w:val="99"/>
    <w:rsid w:val="00CA3ED3"/>
    <w:rPr>
      <w:rFonts w:ascii="Century"/>
      <w:sz w:val="21"/>
      <w:szCs w:val="24"/>
    </w:rPr>
  </w:style>
  <w:style w:type="paragraph" w:styleId="a9">
    <w:name w:val="No Spacing"/>
    <w:link w:val="aa"/>
    <w:uiPriority w:val="1"/>
    <w:qFormat/>
    <w:rsid w:val="00327E8C"/>
    <w:rPr>
      <w:rFonts w:ascii="Century"/>
      <w:sz w:val="22"/>
      <w:szCs w:val="22"/>
    </w:rPr>
  </w:style>
  <w:style w:type="character" w:customStyle="1" w:styleId="aa">
    <w:name w:val="行間詰め (文字)"/>
    <w:link w:val="a9"/>
    <w:uiPriority w:val="1"/>
    <w:rsid w:val="00327E8C"/>
    <w:rPr>
      <w:rFonts w:ascii="Century"/>
      <w:sz w:val="22"/>
      <w:szCs w:val="22"/>
    </w:rPr>
  </w:style>
  <w:style w:type="numbering" w:customStyle="1" w:styleId="1">
    <w:name w:val="リストなし1"/>
    <w:next w:val="a2"/>
    <w:uiPriority w:val="99"/>
    <w:semiHidden/>
    <w:unhideWhenUsed/>
    <w:rsid w:val="001A1497"/>
  </w:style>
  <w:style w:type="paragraph" w:styleId="ab">
    <w:name w:val="Closing"/>
    <w:basedOn w:val="a"/>
    <w:link w:val="ac"/>
    <w:uiPriority w:val="99"/>
    <w:unhideWhenUsed/>
    <w:rsid w:val="001A1497"/>
    <w:pPr>
      <w:jc w:val="right"/>
    </w:pPr>
    <w:rPr>
      <w:rFonts w:ascii="ＭＳ 明朝" w:hAnsi="ＭＳ 明朝"/>
      <w:sz w:val="22"/>
      <w:szCs w:val="22"/>
    </w:rPr>
  </w:style>
  <w:style w:type="character" w:customStyle="1" w:styleId="ac">
    <w:name w:val="結語 (文字)"/>
    <w:link w:val="ab"/>
    <w:uiPriority w:val="99"/>
    <w:rsid w:val="001A1497"/>
    <w:rPr>
      <w:rFonts w:hAnsi="ＭＳ 明朝"/>
      <w:kern w:val="2"/>
      <w:sz w:val="22"/>
      <w:szCs w:val="22"/>
    </w:rPr>
  </w:style>
  <w:style w:type="paragraph" w:styleId="ad">
    <w:name w:val="annotation text"/>
    <w:basedOn w:val="a"/>
    <w:link w:val="ae"/>
    <w:uiPriority w:val="99"/>
    <w:semiHidden/>
    <w:unhideWhenUsed/>
    <w:rsid w:val="001A1497"/>
    <w:pPr>
      <w:jc w:val="left"/>
    </w:pPr>
    <w:rPr>
      <w:szCs w:val="22"/>
    </w:rPr>
  </w:style>
  <w:style w:type="character" w:customStyle="1" w:styleId="ae">
    <w:name w:val="コメント文字列 (文字)"/>
    <w:link w:val="ad"/>
    <w:uiPriority w:val="99"/>
    <w:semiHidden/>
    <w:rsid w:val="001A1497"/>
    <w:rPr>
      <w:rFonts w:ascii="Century"/>
      <w:kern w:val="2"/>
      <w:sz w:val="21"/>
      <w:szCs w:val="22"/>
    </w:rPr>
  </w:style>
  <w:style w:type="character" w:styleId="af">
    <w:name w:val="annotation reference"/>
    <w:uiPriority w:val="99"/>
    <w:semiHidden/>
    <w:unhideWhenUsed/>
    <w:rsid w:val="001A1497"/>
    <w:rPr>
      <w:sz w:val="18"/>
      <w:szCs w:val="18"/>
    </w:rPr>
  </w:style>
  <w:style w:type="paragraph" w:customStyle="1" w:styleId="Default">
    <w:name w:val="Default"/>
    <w:rsid w:val="001A1497"/>
    <w:pPr>
      <w:widowControl w:val="0"/>
      <w:autoSpaceDE w:val="0"/>
      <w:autoSpaceDN w:val="0"/>
      <w:adjustRightInd w:val="0"/>
    </w:pPr>
    <w:rPr>
      <w:rFonts w:ascii="ＭＳ" w:eastAsia="ＭＳ" w:cs="ＭＳ"/>
      <w:color w:val="000000"/>
      <w:sz w:val="24"/>
      <w:szCs w:val="24"/>
    </w:rPr>
  </w:style>
  <w:style w:type="paragraph" w:styleId="af0">
    <w:name w:val="annotation subject"/>
    <w:basedOn w:val="ad"/>
    <w:next w:val="ad"/>
    <w:link w:val="af1"/>
    <w:uiPriority w:val="99"/>
    <w:semiHidden/>
    <w:unhideWhenUsed/>
    <w:rsid w:val="001C4998"/>
    <w:rPr>
      <w:b/>
      <w:bCs/>
      <w:szCs w:val="24"/>
    </w:rPr>
  </w:style>
  <w:style w:type="character" w:customStyle="1" w:styleId="af1">
    <w:name w:val="コメント内容 (文字)"/>
    <w:link w:val="af0"/>
    <w:uiPriority w:val="99"/>
    <w:semiHidden/>
    <w:rsid w:val="001C4998"/>
    <w:rPr>
      <w:rFonts w:ascii="Century"/>
      <w:b/>
      <w:bCs/>
      <w:kern w:val="2"/>
      <w:sz w:val="21"/>
      <w:szCs w:val="24"/>
    </w:rPr>
  </w:style>
  <w:style w:type="paragraph" w:styleId="af2">
    <w:name w:val="Plain Text"/>
    <w:basedOn w:val="a"/>
    <w:link w:val="af3"/>
    <w:uiPriority w:val="99"/>
    <w:unhideWhenUsed/>
    <w:rsid w:val="00122CBE"/>
    <w:pPr>
      <w:jc w:val="left"/>
    </w:pPr>
    <w:rPr>
      <w:rFonts w:ascii="ＭＳ ゴシック" w:eastAsia="ＭＳ ゴシック" w:hAnsi="Courier New" w:cs="Courier New"/>
      <w:sz w:val="20"/>
      <w:szCs w:val="21"/>
    </w:rPr>
  </w:style>
  <w:style w:type="character" w:customStyle="1" w:styleId="af3">
    <w:name w:val="書式なし (文字)"/>
    <w:link w:val="af2"/>
    <w:uiPriority w:val="99"/>
    <w:rsid w:val="00122CBE"/>
    <w:rPr>
      <w:rFonts w:ascii="ＭＳ ゴシック" w:eastAsia="ＭＳ ゴシック" w:hAnsi="Courier New" w:cs="Courier New"/>
      <w:kern w:val="2"/>
      <w:szCs w:val="21"/>
    </w:rPr>
  </w:style>
  <w:style w:type="paragraph" w:styleId="HTML">
    <w:name w:val="HTML Preformatted"/>
    <w:basedOn w:val="a"/>
    <w:link w:val="HTML0"/>
    <w:uiPriority w:val="99"/>
    <w:rsid w:val="00776F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0"/>
      <w:lang w:val="x-none" w:eastAsia="x-none"/>
    </w:rPr>
  </w:style>
  <w:style w:type="character" w:customStyle="1" w:styleId="HTML0">
    <w:name w:val="HTML 書式付き (文字)"/>
    <w:link w:val="HTML"/>
    <w:uiPriority w:val="99"/>
    <w:rsid w:val="00776F3B"/>
    <w:rPr>
      <w:rFonts w:ascii="Arial Unicode MS" w:eastAsia="Arial Unicode MS" w:hAnsi="Arial Unicode MS"/>
      <w:lang w:val="x-none" w:eastAsia="x-none"/>
    </w:rPr>
  </w:style>
  <w:style w:type="paragraph" w:styleId="af4">
    <w:name w:val="List Paragraph"/>
    <w:basedOn w:val="a"/>
    <w:uiPriority w:val="34"/>
    <w:qFormat/>
    <w:rsid w:val="00776F3B"/>
    <w:pPr>
      <w:ind w:leftChars="400" w:left="840"/>
    </w:pPr>
  </w:style>
  <w:style w:type="paragraph" w:styleId="af5">
    <w:name w:val="Date"/>
    <w:basedOn w:val="a"/>
    <w:next w:val="a"/>
    <w:link w:val="af6"/>
    <w:uiPriority w:val="99"/>
    <w:semiHidden/>
    <w:unhideWhenUsed/>
    <w:rsid w:val="00FE2ABC"/>
  </w:style>
  <w:style w:type="character" w:customStyle="1" w:styleId="af6">
    <w:name w:val="日付 (文字)"/>
    <w:link w:val="af5"/>
    <w:uiPriority w:val="99"/>
    <w:semiHidden/>
    <w:rsid w:val="00FE2ABC"/>
    <w:rPr>
      <w:rFonts w:ascii="Century"/>
      <w:kern w:val="2"/>
      <w:sz w:val="21"/>
      <w:szCs w:val="24"/>
    </w:rPr>
  </w:style>
  <w:style w:type="numbering" w:customStyle="1" w:styleId="2">
    <w:name w:val="リストなし2"/>
    <w:next w:val="a2"/>
    <w:uiPriority w:val="99"/>
    <w:semiHidden/>
    <w:unhideWhenUsed/>
    <w:rsid w:val="0036347F"/>
  </w:style>
  <w:style w:type="character" w:styleId="af7">
    <w:name w:val="footnote reference"/>
    <w:uiPriority w:val="99"/>
    <w:semiHidden/>
    <w:unhideWhenUsed/>
    <w:rsid w:val="0036347F"/>
    <w:rPr>
      <w:vertAlign w:val="superscript"/>
    </w:rPr>
  </w:style>
  <w:style w:type="paragraph" w:styleId="af8">
    <w:name w:val="Revision"/>
    <w:hidden/>
    <w:uiPriority w:val="99"/>
    <w:semiHidden/>
    <w:rsid w:val="00A36221"/>
    <w:rPr>
      <w:rFonts w:ascii="Century"/>
      <w:kern w:val="2"/>
      <w:sz w:val="21"/>
      <w:szCs w:val="22"/>
    </w:rPr>
  </w:style>
  <w:style w:type="numbering" w:customStyle="1" w:styleId="11">
    <w:name w:val="リストなし11"/>
    <w:next w:val="a2"/>
    <w:uiPriority w:val="99"/>
    <w:semiHidden/>
    <w:unhideWhenUsed/>
    <w:rsid w:val="00A36221"/>
  </w:style>
  <w:style w:type="character" w:styleId="af9">
    <w:name w:val="Hyperlink"/>
    <w:basedOn w:val="a0"/>
    <w:uiPriority w:val="99"/>
    <w:unhideWhenUsed/>
    <w:rsid w:val="00A36221"/>
    <w:rPr>
      <w:color w:val="0000FF" w:themeColor="hyperlink"/>
      <w:u w:val="single"/>
    </w:rPr>
  </w:style>
  <w:style w:type="character" w:styleId="afa">
    <w:name w:val="line number"/>
    <w:basedOn w:val="a0"/>
    <w:uiPriority w:val="99"/>
    <w:semiHidden/>
    <w:unhideWhenUsed/>
    <w:rsid w:val="0017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299353">
      <w:bodyDiv w:val="1"/>
      <w:marLeft w:val="0"/>
      <w:marRight w:val="0"/>
      <w:marTop w:val="0"/>
      <w:marBottom w:val="0"/>
      <w:divBdr>
        <w:top w:val="none" w:sz="0" w:space="0" w:color="auto"/>
        <w:left w:val="none" w:sz="0" w:space="0" w:color="auto"/>
        <w:bottom w:val="none" w:sz="0" w:space="0" w:color="auto"/>
        <w:right w:val="none" w:sz="0" w:space="0" w:color="auto"/>
      </w:divBdr>
    </w:div>
    <w:div w:id="419303223">
      <w:bodyDiv w:val="1"/>
      <w:marLeft w:val="0"/>
      <w:marRight w:val="0"/>
      <w:marTop w:val="0"/>
      <w:marBottom w:val="0"/>
      <w:divBdr>
        <w:top w:val="none" w:sz="0" w:space="0" w:color="auto"/>
        <w:left w:val="none" w:sz="0" w:space="0" w:color="auto"/>
        <w:bottom w:val="none" w:sz="0" w:space="0" w:color="auto"/>
        <w:right w:val="none" w:sz="0" w:space="0" w:color="auto"/>
      </w:divBdr>
    </w:div>
    <w:div w:id="437070399">
      <w:bodyDiv w:val="1"/>
      <w:marLeft w:val="0"/>
      <w:marRight w:val="0"/>
      <w:marTop w:val="0"/>
      <w:marBottom w:val="0"/>
      <w:divBdr>
        <w:top w:val="none" w:sz="0" w:space="0" w:color="auto"/>
        <w:left w:val="none" w:sz="0" w:space="0" w:color="auto"/>
        <w:bottom w:val="none" w:sz="0" w:space="0" w:color="auto"/>
        <w:right w:val="none" w:sz="0" w:space="0" w:color="auto"/>
      </w:divBdr>
    </w:div>
    <w:div w:id="510264589">
      <w:bodyDiv w:val="1"/>
      <w:marLeft w:val="0"/>
      <w:marRight w:val="0"/>
      <w:marTop w:val="0"/>
      <w:marBottom w:val="0"/>
      <w:divBdr>
        <w:top w:val="none" w:sz="0" w:space="0" w:color="auto"/>
        <w:left w:val="none" w:sz="0" w:space="0" w:color="auto"/>
        <w:bottom w:val="none" w:sz="0" w:space="0" w:color="auto"/>
        <w:right w:val="none" w:sz="0" w:space="0" w:color="auto"/>
      </w:divBdr>
    </w:div>
    <w:div w:id="520779228">
      <w:bodyDiv w:val="1"/>
      <w:marLeft w:val="0"/>
      <w:marRight w:val="0"/>
      <w:marTop w:val="0"/>
      <w:marBottom w:val="0"/>
      <w:divBdr>
        <w:top w:val="none" w:sz="0" w:space="0" w:color="auto"/>
        <w:left w:val="none" w:sz="0" w:space="0" w:color="auto"/>
        <w:bottom w:val="none" w:sz="0" w:space="0" w:color="auto"/>
        <w:right w:val="none" w:sz="0" w:space="0" w:color="auto"/>
      </w:divBdr>
    </w:div>
    <w:div w:id="781454732">
      <w:bodyDiv w:val="1"/>
      <w:marLeft w:val="0"/>
      <w:marRight w:val="0"/>
      <w:marTop w:val="0"/>
      <w:marBottom w:val="0"/>
      <w:divBdr>
        <w:top w:val="none" w:sz="0" w:space="0" w:color="auto"/>
        <w:left w:val="none" w:sz="0" w:space="0" w:color="auto"/>
        <w:bottom w:val="none" w:sz="0" w:space="0" w:color="auto"/>
        <w:right w:val="none" w:sz="0" w:space="0" w:color="auto"/>
      </w:divBdr>
    </w:div>
    <w:div w:id="1176922549">
      <w:bodyDiv w:val="1"/>
      <w:marLeft w:val="0"/>
      <w:marRight w:val="0"/>
      <w:marTop w:val="0"/>
      <w:marBottom w:val="0"/>
      <w:divBdr>
        <w:top w:val="none" w:sz="0" w:space="0" w:color="auto"/>
        <w:left w:val="none" w:sz="0" w:space="0" w:color="auto"/>
        <w:bottom w:val="none" w:sz="0" w:space="0" w:color="auto"/>
        <w:right w:val="none" w:sz="0" w:space="0" w:color="auto"/>
      </w:divBdr>
    </w:div>
    <w:div w:id="1605383979">
      <w:bodyDiv w:val="1"/>
      <w:marLeft w:val="0"/>
      <w:marRight w:val="0"/>
      <w:marTop w:val="0"/>
      <w:marBottom w:val="0"/>
      <w:divBdr>
        <w:top w:val="none" w:sz="0" w:space="0" w:color="auto"/>
        <w:left w:val="none" w:sz="0" w:space="0" w:color="auto"/>
        <w:bottom w:val="none" w:sz="0" w:space="0" w:color="auto"/>
        <w:right w:val="none" w:sz="0" w:space="0" w:color="auto"/>
      </w:divBdr>
    </w:div>
    <w:div w:id="1836339851">
      <w:bodyDiv w:val="1"/>
      <w:marLeft w:val="0"/>
      <w:marRight w:val="0"/>
      <w:marTop w:val="0"/>
      <w:marBottom w:val="0"/>
      <w:divBdr>
        <w:top w:val="none" w:sz="0" w:space="0" w:color="auto"/>
        <w:left w:val="none" w:sz="0" w:space="0" w:color="auto"/>
        <w:bottom w:val="none" w:sz="0" w:space="0" w:color="auto"/>
        <w:right w:val="none" w:sz="0" w:space="0" w:color="auto"/>
      </w:divBdr>
    </w:div>
    <w:div w:id="205665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B2E0D-C8DB-41B5-BFAD-331C226D5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323</Words>
  <Characters>1845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銘苅＠全気象</dc:creator>
  <cp:lastModifiedBy>気象庁</cp:lastModifiedBy>
  <cp:revision>2</cp:revision>
  <cp:lastPrinted>2023-07-14T06:22:00Z</cp:lastPrinted>
  <dcterms:created xsi:type="dcterms:W3CDTF">2023-07-18T09:41:00Z</dcterms:created>
  <dcterms:modified xsi:type="dcterms:W3CDTF">2023-07-18T09:41:00Z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